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25a0098c57e67d30212e641374e5b28b2749518"/>
    <w:p>
      <w:pPr>
        <w:pStyle w:val="Heading1"/>
      </w:pPr>
      <w:r>
        <w:t xml:space="preserve">Statement of Purpose: Pursuing a Career as a Special Educational Needs and Disabilities (SEND) Teacher in London, United Kingdom</w:t>
      </w:r>
    </w:p>
    <w:p>
      <w:pPr>
        <w:pStyle w:val="FirstParagraph"/>
      </w:pPr>
      <w:r>
        <w:t xml:space="preserve">From the moment I first engaged with young learners in diverse educational settings across the United Kingdom, I became profoundly aware of the transformative power of inclusive education. It is this deep-seated conviction that has steered my academic journey and professional aspirations towards a dedicated career as a Special Education Teacher within London’s vibrant and challenging educational landscape. The United Kingdom, particularly London, presents an unparalleled opportunity to contribute meaningfully to the development of children with special educational needs and disabilities (SEND), where the diversity of backgrounds, abilities, and needs demands innovative, compassionate, and highly skilled educators. It is my firm intention to apply for a Special Education Teacher position within the London boroughs, where I can immerse myself in this dynamic environment and serve students who often face significant barriers to learning.</w:t>
      </w:r>
    </w:p>
    <w:p>
      <w:pPr>
        <w:pStyle w:val="BodyText"/>
      </w:pPr>
      <w:r>
        <w:t xml:space="preserve">My academic foundation is firmly rooted in the UK’s educational framework. I completed a Bachelor of Arts (Hons) in Childhood Studies with a focus on Inclusive Practice at the University of London, where I immersed myself in the nuances of SEND policy and pedagogy as outlined in the Children and Families Act 2014 and subsequent revisions to the SEND Code of Practice (2015). This curriculum equipped me not only with theoretical knowledge but also with a practical understanding of how to implement strategies aligned with statutory requirements. Courses such as 'Understanding Neurodiversity' and 'Supporting Communication for Learning' were pivotal, allowing me to explore evidence-based approaches applicable across the spectrum of SEND – from autism and dyslexia to physical disabilities and complex medical needs. Crucially, these studies emphasized the UK’s commitment to 'Every Child Matters', reinforcing that education must be tailored not just to academic outcomes but holistic well-being within a child's specific context.</w:t>
      </w:r>
    </w:p>
    <w:p>
      <w:pPr>
        <w:pStyle w:val="BodyText"/>
      </w:pPr>
      <w:r>
        <w:t xml:space="preserve">My practical experience has been deeply shaped by placements across London, directly honing my skills for the realities of working in this unique environment. I undertook a 12-week placement at a primary school in Tower Hamlets, supporting students with Autistic Spectrum Disorder (ASD) and moderate learning difficulties within a mainstream setting. Here, I collaborated closely with teaching assistants and speech therapists to adapt curricula using the P scales framework, ensuring each child could access the National Curriculum. One particularly formative experience involved developing a personalised communication plan for a non-verbal student using Picture Exchange Communication Systems (PECS), which significantly increased their ability to express basic needs and participate in classroom activities. This was set against the backdrop of London’s high population density and cultural diversity, where students often navigate complex home lives alongside their educational needs, requiring sensitivity beyond academic support. I also completed a placement at a specialist SEN school in Camden, working with children who had profound and multiple learning difficulties (PMLD). This exposed me to advanced strategies such as the use of assistive technology for mobility and communication (e.g., eye-gaze systems), alongside managing complex medical care needs within an educational setting. The emphasis on multi-agency collaboration – liaising with local authority SEN coordinators, paediatricians, and social workers – was a constant theme, reflecting the integrated approach mandated by London's Local Authority SEND partnerships.</w:t>
      </w:r>
    </w:p>
    <w:p>
      <w:pPr>
        <w:pStyle w:val="BodyText"/>
      </w:pPr>
      <w:r>
        <w:t xml:space="preserve">What truly ignites my passion for this role is witnessing how effective Special Educational Needs provision can dismantle barriers and unlock potential. I have seen students with previously limited communication achieve their first words through consistent AAC support; observed a child with severe anxiety transition from panic attacks during transitions to confidently navigating the school day; and witnessed the profound impact of a well-structured, predictable routine on a student’s ability to engage in learning. In London, where resources can sometimes feel stretched and demand is immense, this work feels especially vital. I am acutely aware that schools across boroughs like Lambeth, Hackney, or Newham face specific challenges: high numbers of children with SEND requiring support within mainstream settings (often referred to as 'inclusion'), varying levels of specialist staff availability, and the need to address socio-economic factors impacting learning. My aim is not just to deliver lessons but to actively contribute to creating truly inclusive school cultures that value every child’s unique journey – a core principle underpinning London's ambitious SEND improvement strategies.</w:t>
      </w:r>
    </w:p>
    <w:p>
      <w:pPr>
        <w:pStyle w:val="BodyText"/>
      </w:pPr>
      <w:r>
        <w:t xml:space="preserve">My professional development has been guided by a commitment to continuous growth within the UK context. I have actively sought training in areas critical for London schools, including Positive Behaviour Support (PBS) frameworks endorsed by the Department for Education (DfE), understanding Section 9 of the Equality Act 2010 as it applies to education, and utilizing digital tools like 'Sensory Stories' apps designed for neurodiverse learners. I have also engaged with local SEN networks through workshops hosted by the London Boroughs’ Inclusion Teams, gaining insights into how borough-specific approaches (such as the 'London SEND Partnership') are implemented on the ground. Furthermore, I am committed to achieving Qualified Teacher Status (QTS) through a School Direct programme focused specifically on SEN provision, understanding that this certification is essential for teaching within the maintained schools of London under UK regulations.</w:t>
      </w:r>
    </w:p>
    <w:p>
      <w:pPr>
        <w:pStyle w:val="BodyText"/>
      </w:pPr>
      <w:r>
        <w:t xml:space="preserve">Looking towards my future in London’s educational ecosystem, I see immense potential to contribute. My long-term goal is to work collaboratively with experienced SEN professionals and leadership teams within a London borough school to develop innovative, evidence-based interventions that address both individual student needs and systemic challenges within the SEND provision. I am particularly keen on exploring how schools can better utilise technology for personalised learning pathways and strengthen partnerships with families from diverse linguistic and cultural backgrounds – a critical aspect of the London context. I understand that becoming a Special Education Teacher in the United Kingdom, specifically in London, is not merely about possessing skills; it is about embodying values: unwavering patience, profound empathy, relentless advocacy for children's rights within statutory frameworks like EHCPs (Education, Health and Care Plans), and an unshakeable belief in every child’s potential. The opportunity to be part of this vital mission in the heart of the United Kingdom’s capital is not just a career step; it is a deep commitment to fostering equity and belonging for some of London’s most vulnerable young people.</w:t>
      </w:r>
    </w:p>
    <w:p>
      <w:pPr>
        <w:pStyle w:val="BodyText"/>
      </w:pPr>
      <w:r>
        <w:t xml:space="preserve">In conclusion, my academic grounding, hands-on experience within London's diverse school settings, and unwavering dedication to inclusive practice position me as a proactive and compassionate candidate ready to embrace the responsibilities of a Special Education Teacher. I am eager to bring my skills in tailored pedagogy, multi-agency collaboration, and student-centred support directly into the classrooms of London schools. I am confident that my commitment aligns precisely with the needs of children with SEND across the United Kingdom and specifically within London’s dynamic educational landscape. I seek not just a role, but a meaningful contribution to building an environment where every child in London can thrive, learn, and be recognised for who they 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London, United Kingdom</dc:title>
  <dc:creator/>
  <cp:keywords/>
  <dcterms:created xsi:type="dcterms:W3CDTF">2026-07-24T21:37:28Z</dcterms:created>
  <dcterms:modified xsi:type="dcterms:W3CDTF">2026-07-24T21:37:28Z</dcterms:modified>
</cp:coreProperties>
</file>

<file path=docProps/custom.xml><?xml version="1.0" encoding="utf-8"?>
<Properties xmlns="http://schemas.openxmlformats.org/officeDocument/2006/custom-properties" xmlns:vt="http://schemas.openxmlformats.org/officeDocument/2006/docPropsVTypes"/>
</file>