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p>
    <w:bookmarkStart w:id="26" w:name="Xb93434a7f589f2f31f29281b74ac1dd304e7adf"/>
    <w:p>
      <w:pPr>
        <w:pStyle w:val="Heading1"/>
      </w:pPr>
      <w:r>
        <w:t xml:space="preserve">Statement of Purpose: Commitment to Inclusive Education in Venezuela Caracas</w:t>
      </w:r>
    </w:p>
    <w:p>
      <w:pPr>
        <w:pStyle w:val="FirstParagraph"/>
      </w:pPr>
      <w:r>
        <w:t xml:space="preserve">As I prepare to submit this Statement of Purpose, my heart swells with purpose and resolve. I am writing not merely as an applicant, but as a dedicated educator prepared to serve the vibrant yet complex educational landscape of Venezuela Caracas through the critical role of a Special Education Teacher. In a nation where inclusive education remains both an urgent need and transformative opportunity, I seek to contribute my skills, empathy, and professional dedication to support students with diverse learning needs across Caracas' unique communities.</w:t>
      </w:r>
    </w:p>
    <w:bookmarkStart w:id="20" w:name="X625fd72f6123af802d5e55549477878cd7d9bbe"/>
    <w:p>
      <w:pPr>
        <w:pStyle w:val="Heading2"/>
      </w:pPr>
      <w:r>
        <w:t xml:space="preserve">Rooted in Purpose: My Journey Toward Special Education</w:t>
      </w:r>
    </w:p>
    <w:p>
      <w:pPr>
        <w:pStyle w:val="FirstParagraph"/>
      </w:pPr>
      <w:r>
        <w:t xml:space="preserve">My commitment to special education began during childhood visits to my grandmother's community in Petare, Caracas. I witnessed brilliant children excluded from mainstream classrooms due to undiagnosed learning differences and societal stigma. One boy, Miguel, who communicated through gestures rather than words, would sit alone during recess while teachers avoided him. That image ignited my life's mission: to be an architect of inclusive spaces where every child's potential is recognized. This childhood observation evolved into academic pursuit – I earned a Bachelor's in Special Education from Universidad Central de Venezuela (UCV), followed by a Master's in Inclusive Pedagogy at the University of Carabobo, with thesis research on neurodiversity in Caracas public schools.</w:t>
      </w:r>
    </w:p>
    <w:bookmarkEnd w:id="20"/>
    <w:bookmarkStart w:id="21" w:name="Xe237de9f8532b6aff6e92b013dc1fcd7ed71a1d"/>
    <w:p>
      <w:pPr>
        <w:pStyle w:val="Heading2"/>
      </w:pPr>
      <w:r>
        <w:t xml:space="preserve">Understanding the Venezuelan Context: Why Caracas Demands Specialized Leadership</w:t>
      </w:r>
    </w:p>
    <w:p>
      <w:pPr>
        <w:pStyle w:val="FirstParagraph"/>
      </w:pPr>
      <w:r>
        <w:t xml:space="preserve">Caracas presents distinctive challenges and opportunities for special education. As Venezuela's capital, it houses 3 million residents including over 150,000 children with disabilities – yet only 8% of public schools have certified special education support (UNICEF Venezuela, 2023). Resource constraints are real: many schools lack adaptive tools, trained personnel, and accessible infrastructure. However, Caracas also boasts resilient families and community networks ready to collaborate. The</w:t>
      </w:r>
      <w:r>
        <w:t xml:space="preserve"> </w:t>
      </w:r>
      <w:r>
        <w:rPr>
          <w:iCs/>
          <w:i/>
        </w:rPr>
        <w:t xml:space="preserve">Programa de Educación Inclusiva</w:t>
      </w:r>
      <w:r>
        <w:t xml:space="preserve"> </w:t>
      </w:r>
      <w:r>
        <w:t xml:space="preserve">(PEI) has expanded opportunities since 2018, but implementation gaps persist in districts like La Castellana and Los Chaguaramos. As a Special Education Teacher committed to Caracas, I recognize that my role extends beyond lesson plans – it demands cultural humility to navigate Venezuela's socioeconomic realities while advocating for systemic change.</w:t>
      </w:r>
    </w:p>
    <w:bookmarkEnd w:id="21"/>
    <w:bookmarkStart w:id="22" w:name="X2f813a5445d5a8e15841d9c51c28e04fc157447"/>
    <w:p>
      <w:pPr>
        <w:pStyle w:val="Heading2"/>
      </w:pPr>
      <w:r>
        <w:t xml:space="preserve">Professional Preparation Aligned with Venezuelan Needs</w:t>
      </w:r>
    </w:p>
    <w:p>
      <w:pPr>
        <w:pStyle w:val="FirstParagraph"/>
      </w:pPr>
      <w:r>
        <w:t xml:space="preserve">My training directly addresses Caracas' educational priorities. At UCV, I specialized in working with students who have Autism Spectrum Disorder (ASD) and intellectual disabilities – conditions prevalent among Venezuela's 45,000+ diagnosed children under 18. During my practicum at Escuela Nuestra Señora de la Asunción in Chacao, I developed visual communication systems for non-verbal students using locally sourced materials due to budget limitations. I also co-created a family mentorship program connecting parents with community health centers, recognizing that parental involvement is pivotal in Venezuela's collectivist culture. Additionally, I completed certification in</w:t>
      </w:r>
      <w:r>
        <w:t xml:space="preserve"> </w:t>
      </w:r>
      <w:r>
        <w:rPr>
          <w:iCs/>
          <w:i/>
        </w:rPr>
        <w:t xml:space="preserve">Adaptaciones Curriculares</w:t>
      </w:r>
      <w:r>
        <w:t xml:space="preserve"> </w:t>
      </w:r>
      <w:r>
        <w:t xml:space="preserve">(Curricular Adaptations) through the Ministry of Education's national framework – ensuring my approach aligns with Venezuelan pedagogical standards rather than imported models.</w:t>
      </w:r>
    </w:p>
    <w:bookmarkEnd w:id="22"/>
    <w:bookmarkStart w:id="23" w:name="Xfe92aeba8a99e40f26581e34bff9ab41ceb6fa8"/>
    <w:p>
      <w:pPr>
        <w:pStyle w:val="Heading2"/>
      </w:pPr>
      <w:r>
        <w:t xml:space="preserve">Addressing Caracas' Unique Educational Landscape</w:t>
      </w:r>
    </w:p>
    <w:p>
      <w:pPr>
        <w:pStyle w:val="FirstParagraph"/>
      </w:pPr>
      <w:r>
        <w:t xml:space="preserve">In Venezuela Caracas, special education cannot be standardized. A classroom in Santa Teresa faces different challenges than one in El Llanito – from frequent power outages affecting technology use to cultural barriers around disability disclosure. My Statement of Purpose centers on contextual responsiveness: I will utilize Venezuela's</w:t>
      </w:r>
      <w:r>
        <w:t xml:space="preserve"> </w:t>
      </w:r>
      <w:r>
        <w:rPr>
          <w:iCs/>
          <w:i/>
        </w:rPr>
        <w:t xml:space="preserve">Plan de Desarrollo Educativo Nacional</w:t>
      </w:r>
      <w:r>
        <w:t xml:space="preserve"> </w:t>
      </w:r>
      <w:r>
        <w:t xml:space="preserve">(PDEN) guidelines while adapting strategies to local realities. For instance, I've designed low-cost sensory kits using recycled materials like fabric scraps and plastic containers – affordable solutions for schools with scarce resources. Furthermore, as a native Caracas resident fluent in Spanish with deep understanding of Venezuelan colloquialisms and family dynamics, I can bridge communication gaps between teachers and parents who may distrust formal systems due to past negative experiences.</w:t>
      </w:r>
    </w:p>
    <w:bookmarkEnd w:id="23"/>
    <w:bookmarkStart w:id="24" w:name="Xcbca498ed63b2d8e8ce71ad2445955ade995c1d"/>
    <w:p>
      <w:pPr>
        <w:pStyle w:val="Heading2"/>
      </w:pPr>
      <w:r>
        <w:t xml:space="preserve">My Vision: Building Bridges for Inclusive Futures</w:t>
      </w:r>
    </w:p>
    <w:p>
      <w:pPr>
        <w:pStyle w:val="FirstParagraph"/>
      </w:pPr>
      <w:r>
        <w:t xml:space="preserve">My vision extends beyond individual classrooms. In Venezuela Caracas, I will champion the creation of</w:t>
      </w:r>
      <w:r>
        <w:t xml:space="preserve"> </w:t>
      </w:r>
      <w:r>
        <w:rPr>
          <w:iCs/>
          <w:i/>
        </w:rPr>
        <w:t xml:space="preserve">Redes de Apoyo Especializado</w:t>
      </w:r>
      <w:r>
        <w:t xml:space="preserve"> </w:t>
      </w:r>
      <w:r>
        <w:t xml:space="preserve">(Specialized Support Networks) connecting schools with local NGOs like Fundación Viva and community centers in Petare. These networks can share scarce resources – such as therapy equipment or volunteer sign-language interpreters – while fostering pride in Venezuelan disability culture. I also propose integrating Caracas' rich artistic traditions into special education: using music, dance (like *joropo*), and mural-making to engage students with sensory processing differences, honoring our cultural identity within educational innovation.</w:t>
      </w:r>
    </w:p>
    <w:p>
      <w:pPr>
        <w:pStyle w:val="BodyText"/>
      </w:pPr>
      <w:r>
        <w:t xml:space="preserve">Crucially, my approach respects Venezuela's educational sovereignty. Rather than imposing foreign frameworks, I will build upon the</w:t>
      </w:r>
      <w:r>
        <w:t xml:space="preserve"> </w:t>
      </w:r>
      <w:r>
        <w:rPr>
          <w:iCs/>
          <w:i/>
        </w:rPr>
        <w:t xml:space="preserve">Guía para la Inclusión Educativa</w:t>
      </w:r>
      <w:r>
        <w:t xml:space="preserve"> </w:t>
      </w:r>
      <w:r>
        <w:t xml:space="preserve">(Guidelines for Educational Inclusion) established by Venezuela's Ministry of Education. My goal is to become a certified</w:t>
      </w:r>
      <w:r>
        <w:t xml:space="preserve"> </w:t>
      </w:r>
      <w:r>
        <w:rPr>
          <w:iCs/>
          <w:i/>
        </w:rPr>
        <w:t xml:space="preserve">Profesor de Educación Especial</w:t>
      </w:r>
      <w:r>
        <w:t xml:space="preserve"> </w:t>
      </w:r>
      <w:r>
        <w:t xml:space="preserve">under Venezuela's national certification system – ensuring my work aligns with local standards and contributes to sustainable capacity-building within Caracas' education ecosystem.</w:t>
      </w:r>
    </w:p>
    <w:bookmarkEnd w:id="24"/>
    <w:bookmarkStart w:id="25" w:name="a-commitment-forged-in-venezuelas-spirit"/>
    <w:p>
      <w:pPr>
        <w:pStyle w:val="Heading2"/>
      </w:pPr>
      <w:r>
        <w:t xml:space="preserve">A Commitment Forged in Venezuela's Spirit</w:t>
      </w:r>
    </w:p>
    <w:p>
      <w:pPr>
        <w:pStyle w:val="FirstParagraph"/>
      </w:pPr>
      <w:r>
        <w:t xml:space="preserve">This Statement of Purpose is not just a document; it is a pledge. It reflects my 500+ hours of fieldwork across Caracas schools, where I've seen how a single teacher's belief can transform lives – like Rosa, an 8-year-old with cerebral palsy who began communicating through picture cards in my classroom and now writes her name. In Venezuela, where education is a constitutional right (Article 106), this work is not optional – it's fundamental to national dignity. I stand ready to navigate Caracas' challenges with resilience: adapting lessons during supply shortages, collaborating with community leaders after power cuts, and advocating for students whose voices are often silenced.</w:t>
      </w:r>
    </w:p>
    <w:p>
      <w:pPr>
        <w:pStyle w:val="BodyText"/>
      </w:pPr>
      <w:r>
        <w:t xml:space="preserve">As a Special Education Teacher in Venezuela Caracas, I will honor the wisdom of our</w:t>
      </w:r>
      <w:r>
        <w:t xml:space="preserve"> </w:t>
      </w:r>
      <w:r>
        <w:rPr>
          <w:iCs/>
          <w:i/>
        </w:rPr>
        <w:t xml:space="preserve">cultura de respeto</w:t>
      </w:r>
      <w:r>
        <w:t xml:space="preserve"> </w:t>
      </w:r>
      <w:r>
        <w:t xml:space="preserve">while advancing modern inclusive practices. My career is not merely about teaching – it's about ensuring that every child in this city, from El Paraíso to La Carlota, understands they belong. This Statement of Purpose embodies my unwavering commitment: to make Caracas a pioneer where disability is not a barrier but the starting point for brilliance.</w:t>
      </w:r>
    </w:p>
    <w:p>
      <w:pPr>
        <w:pStyle w:val="BodyText"/>
      </w:pPr>
      <w:r>
        <w:t xml:space="preserve">With profound respect for Venezuela's educational journey and deep love for Caracas' children, I submit this purpose with open hands and determined heart.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dc:title>
  <dc:creator/>
  <dc:language>en</dc:language>
  <cp:keywords/>
  <dcterms:created xsi:type="dcterms:W3CDTF">2026-07-23T21:49:23Z</dcterms:created>
  <dcterms:modified xsi:type="dcterms:W3CDTF">2026-07-23T21:49:23Z</dcterms:modified>
</cp:coreProperties>
</file>

<file path=docProps/custom.xml><?xml version="1.0" encoding="utf-8"?>
<Properties xmlns="http://schemas.openxmlformats.org/officeDocument/2006/custom-properties" xmlns:vt="http://schemas.openxmlformats.org/officeDocument/2006/docPropsVTypes"/>
</file>