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b5e4cc0e32cea1170314cc3817255a7d8e1f805"/>
    <w:p>
      <w:pPr>
        <w:pStyle w:val="Heading1"/>
      </w:pPr>
      <w:r>
        <w:t xml:space="preserve">Statement of Purpose: A Commitment to Advancing Communication Health in Algeria Algiers</w:t>
      </w:r>
    </w:p>
    <w:p>
      <w:pPr>
        <w:pStyle w:val="FirstParagraph"/>
      </w:pPr>
      <w:r>
        <w:t xml:space="preserve">From the bustling medinas of Algiers to the serene coastal neighborhoods, Algeria’s cultural tapestry is woven with diverse voices, each carrying stories waiting to be heard. It is this profound appreciation for human expression that has ignited my unwavering passion for becoming a Speech Therapist in Algeria. As I prepare to submit this Statement of Purpose, I do so with a deep sense of purpose: to dedicate my professional expertise to the people of Algeria Algiers, where access to specialized speech therapy services remains critically limited yet urgently needed. This document outlines not only my qualifications but my profound commitment to addressing communication disorders within the unique sociocultural context of Algeria’s capital city.</w:t>
      </w:r>
    </w:p>
    <w:p>
      <w:pPr>
        <w:pStyle w:val="BodyText"/>
      </w:pPr>
      <w:r>
        <w:t xml:space="preserve">My journey toward speech pathology began during a volunteer internship at a community health center in Algiers’ Bab El Oued district. Witnessing children with speech delays struggle to communicate their needs, adolescents with stuttering challenges facing social isolation, and elderly stroke survivors losing the ability to converse with loved ones, I realized that communication is not merely a skill—it is the foundation of dignity, education, and community belonging. In Algeria Algiers, where Arabic (including Algerian Darija), French, and Tamazight coexist in daily life, these challenges are compounded by limited awareness of speech therapy’s importance and a scarcity of trained professionals. This gap became my calling.</w:t>
      </w:r>
    </w:p>
    <w:p>
      <w:pPr>
        <w:pStyle w:val="BodyText"/>
      </w:pPr>
      <w:r>
        <w:t xml:space="preserve">My academic foundation includes a Master’s degree in Speech-Language Pathology from the University of Lyon, where I specialized in cross-cultural communication disorders. During my studies, I conducted research on multilingual speech development across North Africa, which deepened my understanding of how linguistic diversity shapes therapy approaches. In Algeria Algiers—a city where French is widely used in medical settings but Arabic dominates family interactions—I recognized that effective intervention requires more than clinical skill; it demands cultural fluency. My coursework included intensive language training in Algerian Arabic and Tamazight, ensuring I can connect with clients not just through therapeutic techniques, but through the very language of their daily lives. This preparation is vital for building trust in a society where family involvement is central to healthcare.</w:t>
      </w:r>
    </w:p>
    <w:p>
      <w:pPr>
        <w:pStyle w:val="BodyText"/>
      </w:pPr>
      <w:r>
        <w:t xml:space="preserve">Professional experience has further cemented my resolve. As an intern at Algiers’ National Institute of Neurology, I observed how speech therapy gaps disproportionately affect marginalized communities in neighborhoods like Sidi M’hamed and El Hamma. Many families delay seeking help due to stigma, financial constraints, or misconceptions about disorders being “cultural” rather than medical. I assisted in developing a pilot program using low-cost tools (like homemade articulation cards with Algerian proverbs) to make therapy more accessible. This experience taught me that sustainable change requires collaboration with local leaders—imams, teachers, and community elders—to normalize speech therapy as an act of care, not shame.</w:t>
      </w:r>
    </w:p>
    <w:p>
      <w:pPr>
        <w:pStyle w:val="BodyText"/>
      </w:pPr>
      <w:r>
        <w:t xml:space="preserve">Why Algeria Algiers specifically? As the nation’s political, economic, and cultural hub, Algiers sets the standard for healthcare innovation. Yet its public health system faces immense pressure: a 2023 WHO report noted that only 15% of Algeria’s population has access to speech therapy services, with nearly all concentrated in urban centers like Algiers. The city’s growing youth demographic (over 30% under 25) and rising rates of neurodevelopmental disorders demand immediate attention. I am not merely seeking a job; I am committing to embedding myself within Algeria’s healthcare ecosystem to expand capacity where it matters most—starting with Algiers.</w:t>
      </w:r>
    </w:p>
    <w:p>
      <w:pPr>
        <w:pStyle w:val="BodyText"/>
      </w:pPr>
      <w:r>
        <w:t xml:space="preserve">My approach is grounded in three pillars: accessibility, cultural relevance, and community empowerment. First, accessibility: I will advocate for teletherapy partnerships with rural health centers outside Algiers to extend services beyond the capital. Second, cultural relevance: all therapy materials will incorporate Algerian narratives—using local folktales for language exercises or adapting play-based activities to reflect family traditions like *halaqas* (evening gatherings). Third, community empowerment: I plan to train local nurses and teachers in basic speech screenings through workshops conducted in partnership with Algeria’s Ministry of Health. For example, I recently collaborated with a Tunisian NGO to design a “Speech Buddy” curriculum for educators—a model I intend to adapt for Algiers schools.</w:t>
      </w:r>
    </w:p>
    <w:p>
      <w:pPr>
        <w:pStyle w:val="BodyText"/>
      </w:pPr>
      <w:r>
        <w:t xml:space="preserve">Algeria’s resilience inspires me. After decades of social transformation, the nation is prioritizing human capital development through initiatives like the 2023 National Health Strategy, which emphasizes preventive care and community health workers. As a Speech Therapist in Algeria Algiers, I aim to align with this vision by positioning speech therapy not as a luxury but as essential healthcare. My long-term goal is to co-found an outpatient clinic in central Algiers focused on early intervention for children—a service currently absent in public facilities. This clinic will serve families regardless of income, funded through a mix of government partnerships and micro-donations from local businesses.</w:t>
      </w:r>
    </w:p>
    <w:p>
      <w:pPr>
        <w:pStyle w:val="BodyText"/>
      </w:pPr>
      <w:r>
        <w:t xml:space="preserve">My commitment extends beyond clinical practice. I envision creating an Algerian Speech Therapy Association to standardize training, share resources across clinics (including those in Oran and Constantine), and lobby for insurance coverage of speech services. In Algiers, where community solidarity is paramount, this network will transform isolated efforts into a unified movement. To achieve this, I have already connected with the Algerian Union of Speech-Language Pathologists during my research visits to their headquarters near the Casbah—a meeting that affirmed our shared mission.</w:t>
      </w:r>
    </w:p>
    <w:p>
      <w:pPr>
        <w:pStyle w:val="BodyText"/>
      </w:pPr>
      <w:r>
        <w:t xml:space="preserve">Finally, my personal values mirror Algeria’s spirit of *moudjahid* (struggle for progress). Growing up in a multilingual household exposed me to the beauty and challenges of cross-lingual communication. In Algiers, I witnessed families using sign language to bridge speech gaps—a testament to human ingenuity that fuels my innovation. I do not seek recognition; I seek impact. Each child who gains the voice to say “*Mashallah*” (God willing) with confidence, each elder who can recount family history without frustration—these are the milestones that define my purpose.</w:t>
      </w:r>
    </w:p>
    <w:p>
      <w:pPr>
        <w:pStyle w:val="BodyText"/>
      </w:pPr>
      <w:r>
        <w:t xml:space="preserve">As I prepare to contribute as a Speech Therapist in Algeria Algiers, I carry not just a degree but a promise: to ensure that no Algerian child grows up silenced by circumstance. This Statement of Purpose is more than an application—it is a pledge to serve, learn, and grow alongside the people of Algiers. With my training, cultural sensitivity, and unshakable dedication to equitable care, I am ready to help Algeria’s voices rise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Algeria Algiers</dc:title>
  <dc:creator/>
  <cp:keywords/>
  <dcterms:created xsi:type="dcterms:W3CDTF">2026-07-21T04:46:07Z</dcterms:created>
  <dcterms:modified xsi:type="dcterms:W3CDTF">2026-07-21T04:46:07Z</dcterms:modified>
</cp:coreProperties>
</file>

<file path=docProps/custom.xml><?xml version="1.0" encoding="utf-8"?>
<Properties xmlns="http://schemas.openxmlformats.org/officeDocument/2006/custom-properties" xmlns:vt="http://schemas.openxmlformats.org/officeDocument/2006/docPropsVTypes"/>
</file>