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bbfe8cb4c7331b80d7854eeb1d64d6032f1194"/>
    <w:p>
      <w:pPr>
        <w:pStyle w:val="Heading1"/>
      </w:pPr>
      <w:r>
        <w:t xml:space="preserve">Statement of Purpose: Pursuing Excellence as a Speech Therapist in Brazil Rio de Janeiro</w:t>
      </w:r>
    </w:p>
    <w:p>
      <w:pPr>
        <w:pStyle w:val="FirstParagraph"/>
      </w:pPr>
      <w:r>
        <w:t xml:space="preserve">As I prepare to submit this Statement of Purpose, I am filled with profound dedication to the transformative field of speech-language pathology. My journey toward becoming a certified Speech Therapist has been meticulously shaped by both academic rigor and a deep commitment to serving communities where linguistic diversity and healthcare accessibility present unique challenges. This document articulates my unwavering aspiration to contribute as a Speech Therapist within the vibrant cultural landscape of Brazil Rio de Janeiro—a city that embodies the very essence of human communication’s beauty, complexity, and necessity.</w:t>
      </w:r>
    </w:p>
    <w:bookmarkStart w:id="20" w:name="X1900d8b52fdb80899de5688a4ac811f1c628edb"/>
    <w:p>
      <w:pPr>
        <w:pStyle w:val="Heading2"/>
      </w:pPr>
      <w:r>
        <w:t xml:space="preserve">Academic Foundation and Professional Formation</w:t>
      </w:r>
    </w:p>
    <w:p>
      <w:pPr>
        <w:pStyle w:val="FirstParagraph"/>
      </w:pPr>
      <w:r>
        <w:t xml:space="preserve">My academic path began with a Bachelor’s degree in Communication Sciences at Universidade Federal do Rio de Janeiro (UFRJ), where I immersed myself in the nuances of language development, neuroanatomy, and cultural linguistics. Courses like "Language Disorders in Multilingual Contexts" and "Audiology and Speech Pathology Fundamentals" were pivotal. I conducted research on phonological processing disorders among Portuguese-speaking children in Rio’s public schools—work that revealed how socioeconomic barriers often delay critical interventions for children with speech impediments. This experience crystallized my purpose: to bridge gaps in accessible speech therapy services within Brazil’s most dynamic urban center.</w:t>
      </w:r>
    </w:p>
    <w:bookmarkEnd w:id="20"/>
    <w:bookmarkStart w:id="21" w:name="Xa305d20cbafcf7fd7ccdf7975be6fcab2feed17"/>
    <w:p>
      <w:pPr>
        <w:pStyle w:val="Heading2"/>
      </w:pPr>
      <w:r>
        <w:t xml:space="preserve">Why Brazil Rio de Janeiro? A Personal and Professional Imperative</w:t>
      </w:r>
    </w:p>
    <w:p>
      <w:pPr>
        <w:pStyle w:val="FirstParagraph"/>
      </w:pPr>
      <w:r>
        <w:t xml:space="preserve">Rio de Janeiro is not merely a destination for my career; it is the heartbeat of my professional mission. As the second-largest city in Brazil and a global cultural hub, Rio presents both unparalleled opportunities and urgent needs. With over 14 million inhabitants, including significant populations from low-income neighborhoods like Rocinha and Complexo do Alemão, there remains a critical shortage of speech therapists—especially in underserved communities where developmental disorders are frequently undiagnosed until children enter formal schooling. The city’s rich linguistic tapestry (Portuguese dialects, immigrant languages like Italian and Japanese) demands culturally responsive therapy approaches that I am committed to mastering.</w:t>
      </w:r>
    </w:p>
    <w:p>
      <w:pPr>
        <w:pStyle w:val="BodyText"/>
      </w:pPr>
      <w:r>
        <w:t xml:space="preserve">I have personally experienced Rio’s spirit during volunteer work at a community health center in Santa Teresa. There, I assisted children with articulation disorders in Portuguese while integrating local music and dance into therapeutic sessions—proving that speech rehabilitation is inseparable from cultural identity. This immersion taught me that effective Speech Therapy in Brazil Rio de Janeiro must honor the resilience of its people while addressing systemic inequities. Unlike many urban centers globally, Rio’s healthcare infrastructure often lacks specialized resources; thus, my role as a Speech Therapist will extend beyond clinical practice to advocacy and community education.</w:t>
      </w:r>
    </w:p>
    <w:bookmarkEnd w:id="21"/>
    <w:bookmarkStart w:id="22" w:name="X4e23d3d68270304273dab99fd6987a559d91049"/>
    <w:p>
      <w:pPr>
        <w:pStyle w:val="Heading2"/>
      </w:pPr>
      <w:r>
        <w:t xml:space="preserve">Professional Development and Cultural Integration</w:t>
      </w:r>
    </w:p>
    <w:p>
      <w:pPr>
        <w:pStyle w:val="FirstParagraph"/>
      </w:pPr>
      <w:r>
        <w:t xml:space="preserve">To prepare for this mission, I completed a clinical internship at Centro de Fonoaudiologia Rio (CFR), one of Brazil’s leading speech therapy institutions. Under the mentorship of Dr. Ana Silva—a pioneer in pediatric speech disorders—I honed my skills in treating childhood apraxia, stuttering, and autism spectrum-related communication challenges using evidence-based Brazilian protocols. I also learned the importance of collaboration with teachers and parents, a cornerstone of effective intervention in Rio’s educational system where family involvement is paramount.</w:t>
      </w:r>
    </w:p>
    <w:p>
      <w:pPr>
        <w:pStyle w:val="BodyText"/>
      </w:pPr>
      <w:r>
        <w:t xml:space="preserve">Further strengthening my commitment to Brazil Rio de Janeiro, I participated in "Fala Livre" (Free Speech), a non-profit initiative training community health workers in basic speech screenings across favelas. This project underscored how early detection could prevent school dropout rates linked to undiagnosed communication disorders. I also attended workshops on the *Conselho Federal de Fonoaudiologia*’s guidelines, ensuring my practice aligns with Brazil’s national standards for Speech Therapists—a requirement I take seriously as a professional entering this field.</w:t>
      </w:r>
    </w:p>
    <w:bookmarkEnd w:id="22"/>
    <w:bookmarkStart w:id="23" w:name="Xfb6dfa319be0a7bf2c93eb370761dc8158d3782"/>
    <w:p>
      <w:pPr>
        <w:pStyle w:val="Heading2"/>
      </w:pPr>
      <w:r>
        <w:t xml:space="preserve">Future Vision: A Lifelong Contribution to Rio’s Community</w:t>
      </w:r>
    </w:p>
    <w:p>
      <w:pPr>
        <w:pStyle w:val="FirstParagraph"/>
      </w:pPr>
      <w:r>
        <w:t xml:space="preserve">My long-term vision centers on establishing a mobile speech therapy service in partnership with Rio’s municipal health network. Targeting remote neighborhoods like Vila Cruzeiro, where transportation barriers limit access to clinics, I aim to deploy telehealth tools alongside on-site consultations—adapting technology to Brazil’s unique digital landscape. Short-term goals include collaborating with UFRJ researchers to develop Portuguese-language assessment tools for indigenous populations in Rio’s outskirts and advocating for speech therapy integration into the city’s universal healthcare program (*SUS*).</w:t>
      </w:r>
    </w:p>
    <w:p>
      <w:pPr>
        <w:pStyle w:val="BodyText"/>
      </w:pPr>
      <w:r>
        <w:t xml:space="preserve">As a Speech Therapist in Brazil Rio de Janeiro, I recognize that my work must extend beyond clinical sessions. I plan to create public awareness campaigns using social media platforms popular with Rio residents—like Instagram and WhatsApp—to demystify speech disorders and reduce stigma. In a city where communication is the lifeblood of social connection, these efforts will empower families to seek help without shame.</w:t>
      </w:r>
    </w:p>
    <w:bookmarkEnd w:id="23"/>
    <w:bookmarkStart w:id="24" w:name="X4fc2b5b5cd295409dd9db26a961ffcb2425bf79"/>
    <w:p>
      <w:pPr>
        <w:pStyle w:val="Heading2"/>
      </w:pPr>
      <w:r>
        <w:t xml:space="preserve">Conclusion: A Commitment Rooted in Rio’s Spirit</w:t>
      </w:r>
    </w:p>
    <w:p>
      <w:pPr>
        <w:pStyle w:val="FirstParagraph"/>
      </w:pPr>
      <w:r>
        <w:t xml:space="preserve">This Statement of Purpose encapsulates my resolve to serve as a Speech Therapist who embodies both technical excellence and cultural humility. I understand that in Brazil Rio de Janeiro, where the rhythm of samba echoes the cadence of speech itself, every word matters. My training has equipped me to address disorders with scientific precision; my immersion in Rio’s communities has taught me to approach therapy with empathy rooted in local reality.</w:t>
      </w:r>
    </w:p>
    <w:p>
      <w:pPr>
        <w:pStyle w:val="BodyText"/>
      </w:pPr>
      <w:r>
        <w:t xml:space="preserve">Ultimately, I seek not just a career but a vocation—to be part of the generation that ensures no child in Rio de Janeiro is silenced by lack of access to speech therapy. My journey from classroom at UFRJ to community clinics has shown me that communication is liberation, and I am ready to dedicate my skills to making this truth a reality across the city’s neighborhoods. As I step forward as a certified Speech Therapist in Brazil Rio de Janeiro, I carry with me the understanding that every correction of an articulation error or every breakthrough in expressive language is not merely clinical success—it is a step toward equity, dignity, and voice for individuals who have waited too long to be heard.</w:t>
      </w:r>
    </w:p>
    <w:p>
      <w:pPr>
        <w:pStyle w:val="BodyText"/>
      </w:pPr>
      <w:r>
        <w:t xml:space="preserve">With unwavering dedication to this mission,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Brazil Rio de Janeiro</dc:title>
  <dc:creator/>
  <dc:language>en</dc:language>
  <cp:keywords/>
  <dcterms:created xsi:type="dcterms:W3CDTF">2026-07-23T19:16:29Z</dcterms:created>
  <dcterms:modified xsi:type="dcterms:W3CDTF">2026-07-23T19:16:29Z</dcterms:modified>
</cp:coreProperties>
</file>

<file path=docProps/custom.xml><?xml version="1.0" encoding="utf-8"?>
<Properties xmlns="http://schemas.openxmlformats.org/officeDocument/2006/custom-properties" xmlns:vt="http://schemas.openxmlformats.org/officeDocument/2006/docPropsVTypes"/>
</file>