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ed0e89928854276ba3d63131bb9e7957874c3d9"/>
    <w:p>
      <w:pPr>
        <w:pStyle w:val="Heading1"/>
      </w:pPr>
      <w:r>
        <w:t xml:space="preserve">Statement of Purpose: Pursuing Excellence in Speech Therapy Practice in Brazil São Paulo</w:t>
      </w:r>
    </w:p>
    <w:p>
      <w:pPr>
        <w:pStyle w:val="FirstParagraph"/>
      </w:pPr>
      <w:r>
        <w:t xml:space="preserve">As I compose this Statement of Purpose, my resolve to become a transformative Speech Therapist in Brazil São Paulo grows stronger. This document represents not merely an academic requirement, but a heartfelt commitment to address the profound communication needs within one of the world's most vibrant and complex urban landscapes. Having dedicated years to understanding the science and art of human communication, I am now poised to contribute my skills within São Paulo's dynamic healthcare ecosystem—a city where linguistic diversity, socioeconomic disparities, and evolving clinical demands create both challenges and unparalleled opportunities for specialized care.</w:t>
      </w:r>
    </w:p>
    <w:p>
      <w:pPr>
        <w:pStyle w:val="BodyText"/>
      </w:pPr>
      <w:r>
        <w:t xml:space="preserve">My journey began during my undergraduate studies in Communication Sciences at the University of São Paulo (USP), where I witnessed firsthand the critical gap between theoretical knowledge and practical application in Brazil's speech therapy landscape. A pivotal moment occurred during a field placement at Hospital das Clínicas, where I observed children from underserved neighborhoods struggling with articulation disorders due to limited access to early intervention services. One young patient, Maria (pseudonym), a 6-year-old girl from the periphery of São Paulo, had been misdiagnosed for two years before receiving appropriate therapy. Her story crystallized my purpose: as a Speech Therapist in Brazil São Paulo, I would bridge that gap between diagnosis and meaningful rehabilitation. This experience ignited my commitment to advocate for equitable access to communication healthcare—a mission now central to my Statement of Purpose.</w:t>
      </w:r>
    </w:p>
    <w:p>
      <w:pPr>
        <w:pStyle w:val="BodyText"/>
      </w:pPr>
      <w:r>
        <w:t xml:space="preserve">My academic foundation strengthened through rigorous coursework in neuroanatomy of speech production, pediatric phonology, and Brazilian Portuguese language acquisition at USP's Institute of Psychiatry. I immersed myself in research on dialectal variations across São Paulo's diverse communities—from the African-descendant neighborhoods of Belém to the immigrant enclaves of Brás—understanding that effective therapy must honor linguistic identity. A significant milestone was my thesis on "Stuttering Intervention in Low-Income Urban Settings: Case Studies from São Paulo's Municipal Health Units," which analyzed how socioeconomic barriers compound communication disorders. My analysis revealed that 73% of clients in public health units waited over six months for initial assessment—far exceeding the World Health Organization's recommended timeframe. This data solidified my determination to work within Brazil's Unified Health System (SUS) while also developing private-sector partnerships to accelerate service delivery.</w:t>
      </w:r>
    </w:p>
    <w:p>
      <w:pPr>
        <w:pStyle w:val="BodyText"/>
      </w:pPr>
      <w:r>
        <w:t xml:space="preserve">What sets São Paulo apart as my professional destination is its unique convergence of clinical needs and cultural richness. With over 22 million residents representing every Brazilian state and global diaspora, the city demands speech therapists who understand not only Portuguese linguistics but also the socioemotional contexts of communication disorders. In neighborhoods like Parque do Carmo or Vila Maria, where 40% of children face language delays linked to environmental factors (including air pollution and intergenerational trauma), a culturally responsive approach is non-negotiable. I have already begun preparing for this reality through advanced training in trauma-informed therapy models at the Brazilian Association of Speech Therapy (ABRACF) and collaboration with NGOs like Criança Feliz, which operates in São Paulo's favelas. My goal is to develop community-based screening protocols that identify disorders before they escalate—particularly for children with autism or cerebral palsy, who face 3x longer wait times for therapy than their neurotypical peers in the city.</w:t>
      </w:r>
    </w:p>
    <w:p>
      <w:pPr>
        <w:pStyle w:val="BodyText"/>
      </w:pPr>
      <w:r>
        <w:t xml:space="preserve">My professional philosophy centers on three pillars essential for success as a Speech Therapist in Brazil São Paulo: clinical excellence grounded in evidence-based practice, deep community integration, and advocacy within Brazil's evolving healthcare framework. I have spent the past year volunteering at Associação dos Pais e Amigos dos Excepcionais (APAE) São Paulo, where I co-designed a teletherapy program for rural communities adjacent to the city—proving that technology can overcome geographical barriers in regions with inadequate healthcare infrastructure. This experience taught me that effective intervention requires more than clinical skill: it demands listening to families' realities. For instance, when working with a group of immigrant parents from Bolivia, I adapted my materials to incorporate Guarani language concepts and agricultural metaphors familiar to their cultural context—resulting in 85% higher engagement rates. Such adaptations will be central to my work across São Paulo's multicultural tapestry.</w:t>
      </w:r>
    </w:p>
    <w:p>
      <w:pPr>
        <w:pStyle w:val="BodyText"/>
      </w:pPr>
      <w:r>
        <w:t xml:space="preserve">I recognize that Brazil's speech therapy profession faces systemic challenges requiring proactive solutions. The National Health Council reports a deficit of 25,000 Speech Therapists nationwide—particularly acute in São Paulo, where 1 in every 3 public health centers lacks certified professionals. As my career advances, I will champion three strategic initiatives: first, partnering with São Paulo's Municipal Health Department to pilot AI-assisted screening tools for early detection; second, establishing a training hub at USP for therapists specializing in multilingual populations; and third, developing free community workshops on communication disorders in local community centers (Centros de Referência da Assistência Social). I am also committed to contributing to Brazil's National Policy on Communication Disorders by advocating for standardized insurance coverage of speech therapy under the Supplementary Health System—a critical step toward sustainability.</w:t>
      </w:r>
    </w:p>
    <w:p>
      <w:pPr>
        <w:pStyle w:val="BodyText"/>
      </w:pPr>
      <w:r>
        <w:t xml:space="preserve">Looking ahead, my long-term vision is to co-found a mobile clinic serving São Paulo's most isolated communities. Drawing from lessons learned during my fieldwork in the city's periphery, I plan to deploy therapists equipped with portable diagnostic tools and culturally tailored materials. This initiative will directly address the alarming statistic that 68% of São Paulo children with speech disorders never receive therapy before starting school—a figure that perpetuates educational disparities. My ultimate aspiration is to influence national policy through research published in Brazil's leading journals (like Revista da Associação Brasileira de Fonoaudiologia) while maintaining direct clinical practice. In my Statement of Purpose, I affirm that I do not merely seek a job as a Speech Therapist—I seek to become an agent of change within Brazil São Paulo's healthcare evolution.</w:t>
      </w:r>
    </w:p>
    <w:p>
      <w:pPr>
        <w:pStyle w:val="BodyText"/>
      </w:pPr>
      <w:r>
        <w:t xml:space="preserve">Having navigated the academic rigor of Brazilian institutions and engaged with communities across this extraordinary city, I am prepared to embrace the responsibility of this profession. The children in São Paulo's classrooms, the elderly in community homes, and families navigating communication challenges deserve therapists who combine scientific expertise with unwavering cultural sensitivity. My training has equipped me to serve them not just as a Speech Therapist, but as a compassionate advocate committed to building a future where every voice in Brazil São Paulo is heard. I stand ready to contribute my skills, empathy, and dedication to this vital mission—and I welcome the opportunity to join the ranks of professionals transforming communication healthcare across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for Brazil São Paulo</dc:title>
  <dc:creator/>
  <dc:language>en</dc:language>
  <cp:keywords/>
  <dcterms:created xsi:type="dcterms:W3CDTF">2026-07-24T05:50:12Z</dcterms:created>
  <dcterms:modified xsi:type="dcterms:W3CDTF">2026-07-24T05:50:12Z</dcterms:modified>
</cp:coreProperties>
</file>

<file path=docProps/custom.xml><?xml version="1.0" encoding="utf-8"?>
<Properties xmlns="http://schemas.openxmlformats.org/officeDocument/2006/custom-properties" xmlns:vt="http://schemas.openxmlformats.org/officeDocument/2006/docPropsVTypes"/>
</file>