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Marseille</w:t>
      </w:r>
    </w:p>
    <w:bookmarkStart w:id="25" w:name="Xc5bf689f1d1096023a42ed6623ea63f6b148736"/>
    <w:p>
      <w:pPr>
        <w:pStyle w:val="Heading1"/>
      </w:pPr>
      <w:r>
        <w:t xml:space="preserve">Statement of Purpose: Pursuing a Career as a Speech Therapist in France Marseille</w:t>
      </w:r>
    </w:p>
    <w:p>
      <w:pPr>
        <w:pStyle w:val="FirstParagraph"/>
      </w:pPr>
      <w:r>
        <w:t xml:space="preserve">From the vibrant streets of Marseille to the serene Mediterranean coastline, my journey toward becoming a dedicated Speech Therapist has been shaped by an unwavering commitment to empowering individuals through effective communication. My decision to pursue this profession in France, specifically within the dynamic and culturally rich context of Marseille, is not merely a career choice but a deeply personal convergence of professional aspiration and cultural resonance. This Statement of Purpose articulates my qualifications, motivation, and vision for contributing meaningfully as a Speech Therapist within the healthcare ecosystem of France Marseille.</w:t>
      </w:r>
    </w:p>
    <w:bookmarkStart w:id="20" w:name="Xaeffb01bdad9dde53dc559e79e44fbc0b17fb36"/>
    <w:p>
      <w:pPr>
        <w:pStyle w:val="Heading2"/>
      </w:pPr>
      <w:r>
        <w:t xml:space="preserve">Foundations in Communication: Personal and Academic Drivers</w:t>
      </w:r>
    </w:p>
    <w:p>
      <w:pPr>
        <w:pStyle w:val="FirstParagraph"/>
      </w:pPr>
      <w:r>
        <w:t xml:space="preserve">My passion for speech-language pathology began in my childhood within a multilingual household in Lyon, where I witnessed firsthand how communication barriers could isolate individuals, particularly children. This early exposure ignited a desire to bridge those gaps. I pursued rigorous academic training at the University of Strasbourg, earning my Master’s degree in Speech-Language Pathology with honors. My coursework delved deeply into neurogenic speech disorders, pediatric language acquisition, and the socio-linguistic nuances critical for working within diverse populations—skills directly applicable to Marseille’s unique demographic fabric. I am particularly drawn to France's holistic approach to therapy, which emphasizes patient-centered care integrated within the broader healthcare framework of the French social security system (Sécurité Sociale).</w:t>
      </w:r>
    </w:p>
    <w:p>
      <w:pPr>
        <w:pStyle w:val="BodyText"/>
      </w:pPr>
      <w:r>
        <w:t xml:space="preserve">My academic journey included specialized study in French language acquisition disorders, a vital competency for working effectively as a Speech Therapist in Marseille. I meticulously analyzed research on how regional dialects and immigrant communities' linguistic backgrounds impact diagnostic accuracy and therapeutic intervention—a crucial consideration given Marseille's status as France's second-largest city with one of the most diverse populations in Europe. This knowledge ensures I can provide culturally sensitive, linguistically appropriate care that respects the rich tapestry of identities within the 13th arrondissement and beyond.</w:t>
      </w:r>
    </w:p>
    <w:bookmarkEnd w:id="20"/>
    <w:bookmarkStart w:id="21" w:name="Xef93ebd8e4c83d937cc8024468fb27d8c00b2e7"/>
    <w:p>
      <w:pPr>
        <w:pStyle w:val="Heading2"/>
      </w:pPr>
      <w:r>
        <w:t xml:space="preserve">Hands-On Experience: Preparing for Marseille’s Unique Challenges</w:t>
      </w:r>
    </w:p>
    <w:p>
      <w:pPr>
        <w:pStyle w:val="FirstParagraph"/>
      </w:pPr>
      <w:r>
        <w:t xml:space="preserve">My clinical practicum at Hôpital de la Conception in Marseille provided an invaluable immersion into the realities of French healthcare. Under the supervision of certified logopèdes (the French term for Speech Therapists), I worked with patients across the age spectrum, from toddlers with speech delays to elderly individuals recovering from strokes. A pivotal experience involved collaborating on a project supporting children from North African immigrant communities at a local primary school in the Panier district. This required adapting therapeutic techniques to respect cultural communication styles while ensuring evidence-based intervention—a practice central to effective work in Marseille's multicultural environment.</w:t>
      </w:r>
    </w:p>
    <w:p>
      <w:pPr>
        <w:pStyle w:val="BodyText"/>
      </w:pPr>
      <w:r>
        <w:t xml:space="preserve">I further honed my skills through volunteer work with the Association Projet de Vie, a Marseille-based NGO aiding refugees and asylum seekers. Here, I developed specialized protocols for assessing language disorders within populations experiencing trauma or displacement—experience directly relevant to serving Marseille’s vulnerable communities. My proficiency in French (C1 level, certified by DALF) ensures seamless communication with patients and healthcare teams, while my understanding of French medical terminology and administrative processes aligns with the expectations of the Ordre des Logopèdes (the professional regulatory body for Speech Therapists in France).</w:t>
      </w:r>
    </w:p>
    <w:bookmarkEnd w:id="21"/>
    <w:bookmarkStart w:id="22" w:name="X6bd831030e52a1211f4cb0feef814d9bfe33d3a"/>
    <w:p>
      <w:pPr>
        <w:pStyle w:val="Heading2"/>
      </w:pPr>
      <w:r>
        <w:t xml:space="preserve">Why Marseille? Embracing Cultural Complexity as Professional Imperative</w:t>
      </w:r>
    </w:p>
    <w:p>
      <w:pPr>
        <w:pStyle w:val="FirstParagraph"/>
      </w:pPr>
      <w:r>
        <w:t xml:space="preserve">Marseille is not merely a location on a map; it represents an unparalleled opportunity to apply my skills within a context demanding both clinical expertise and deep cultural intelligence. The city’s status as France’s most diverse urban center—home to significant communities from North Africa, Sub-Saharan Africa, Italy, and Eastern Europe—creates unique challenges and opportunities for Speech Therapy. As a Speech Therapist in Marseille, I will address not only linguistic barriers but also the socio-economic factors influencing access to care. For instance, children in underserved neighborhoods like La Capelette often face compounded risks of language delay due to limited early intervention resources; my goal is to contribute to closing these gaps through community outreach and collaboration with local schools.</w:t>
      </w:r>
    </w:p>
    <w:p>
      <w:pPr>
        <w:pStyle w:val="BodyText"/>
      </w:pPr>
      <w:r>
        <w:t xml:space="preserve">Moreover, Marseille’s thriving healthcare network—including renowned institutions like the Hôpital Nord and Centre Hospitalier Universitaire (CHU) de la Timone—offers an ideal environment for professional growth. I am eager to integrate into this system, adhering to French standards of care as defined by the Ministry of Health and the CFM (Commission de Formation Continue). I am particularly inspired by Marseille’s pioneering work in integrating speech therapy into early childhood intervention programs (Pédiatrie), a model I aim to support and advance.</w:t>
      </w:r>
    </w:p>
    <w:bookmarkEnd w:id="22"/>
    <w:bookmarkStart w:id="23" w:name="X4ae75a656bb87f195f83eb4b141a1b951642869"/>
    <w:p>
      <w:pPr>
        <w:pStyle w:val="Heading2"/>
      </w:pPr>
      <w:r>
        <w:t xml:space="preserve">Future Vision: Contributing to Marseille’s Social Fabric</w:t>
      </w:r>
    </w:p>
    <w:p>
      <w:pPr>
        <w:pStyle w:val="FirstParagraph"/>
      </w:pPr>
      <w:r>
        <w:t xml:space="preserve">My long-term vision as a Speech Therapist in France Marseille extends beyond individual patient care. I aspire to contribute to the development of culturally responsive therapy models tailored for migrant and minority communities, collaborating with sociologists and educators through initiatives like the Marseille Urban Health Observatory. I also seek to engage in continuous professional development through partnerships with the AFIS (Association Française d’Orthophonie et de Stomatologie), France’s leading professional association for Speech Therapists, to stay at the forefront of evidence-based practice.</w:t>
      </w:r>
    </w:p>
    <w:p>
      <w:pPr>
        <w:pStyle w:val="BodyText"/>
      </w:pPr>
      <w:r>
        <w:t xml:space="preserve">I am acutely aware that becoming a Speech Therapist in France requires navigating specific legal and professional pathways. I have already initiated the process for recognition of my foreign qualifications through the Commission des Titres d’Ingénieur (CTI) and am actively preparing for required French language proficiency exams to ensure full compliance with local regulations. My commitment is not just to meet requirements, but to embody the ethical standards of the profession as defined by French law and cultural values.</w:t>
      </w:r>
    </w:p>
    <w:bookmarkEnd w:id="23"/>
    <w:bookmarkStart w:id="24" w:name="X669522c15454cf73d5abba694172df64e04ba92"/>
    <w:p>
      <w:pPr>
        <w:pStyle w:val="Heading2"/>
      </w:pPr>
      <w:r>
        <w:t xml:space="preserve">Conclusion: A Commitment Anchored in Marseille</w:t>
      </w:r>
    </w:p>
    <w:p>
      <w:pPr>
        <w:pStyle w:val="FirstParagraph"/>
      </w:pPr>
      <w:r>
        <w:t xml:space="preserve">Marseille’s spirit of resilience, diversity, and community resonates profoundly with my professional identity. My academic training, clinical experiences in Marseille itself, and deep respect for the French healthcare ethos have solidified my resolve to contribute as a Speech Therapist within this city. I am not merely seeking a job; I am committing to becoming an integral part of Marseille’s healthcare narrative—working alongside logopèdes, educators, and families to empower voices that might otherwise remain unheard. In France Marseille, where language is both a bridge and a cultural cornerstone, I see the ultimate arena for my purpose: to transform communication challenges into pathways for connection. This Statement of Purpose encapsulates my readiness to join your team in this vital mission.</w:t>
      </w:r>
    </w:p>
    <w:p>
      <w:pPr>
        <w:pStyle w:val="BodyText"/>
      </w:pPr>
      <w:r>
        <w:t xml:space="preserve">With profound respect for the profession and the community it serves, I eagerly anticipate contributing my skills and dedication as a Speech Therapist in France Marseille.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Application for Marseille</dc:title>
  <dc:creator/>
  <dc:language>en</dc:language>
  <cp:keywords/>
  <dcterms:created xsi:type="dcterms:W3CDTF">2026-07-21T02:50:23Z</dcterms:created>
  <dcterms:modified xsi:type="dcterms:W3CDTF">2026-07-21T02:50:23Z</dcterms:modified>
</cp:coreProperties>
</file>

<file path=docProps/custom.xml><?xml version="1.0" encoding="utf-8"?>
<Properties xmlns="http://schemas.openxmlformats.org/officeDocument/2006/custom-properties" xmlns:vt="http://schemas.openxmlformats.org/officeDocument/2006/docPropsVTypes"/>
</file>