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Indonesia</w:t>
      </w:r>
      <w:r>
        <w:t xml:space="preserve"> </w:t>
      </w:r>
      <w:r>
        <w:t xml:space="preserve">Jakarta</w:t>
      </w:r>
    </w:p>
    <w:bookmarkStart w:id="20" w:name="X76b456af05e4d7790d831da9ff004f0f4dc5c93"/>
    <w:p>
      <w:pPr>
        <w:pStyle w:val="Heading1"/>
      </w:pPr>
      <w:r>
        <w:t xml:space="preserve">Statement of Purpose: Pursuing a Career as a Speech Therapist in Indonesia Jakarta</w:t>
      </w:r>
    </w:p>
    <w:p>
      <w:pPr>
        <w:pStyle w:val="FirstParagraph"/>
      </w:pPr>
      <w:r>
        <w:t xml:space="preserve">As I prepare to submit this Statement of Purpose, I do so with profound dedication to the field of speech-language pathology and an unwavering commitment to contributing meaningfully to the healthcare landscape of Indonesia Jakarta. My journey toward becoming a certified Speech Therapist has been fueled by a deep understanding of the unique communication needs within Indonesia’s vibrant cultural mosaic and the urgent demand for specialized services in Jakarta, where urbanization and linguistic diversity present both challenges and opportunities for impactful clinical practice.</w:t>
      </w:r>
    </w:p>
    <w:p>
      <w:pPr>
        <w:pStyle w:val="BodyText"/>
      </w:pPr>
      <w:r>
        <w:t xml:space="preserve">Indonesia Jakarta is not merely a geographical location on my application; it represents a dynamic ecosystem where over 138 million people speak Bahasa Indonesia as their primary language, yet simultaneously navigate a complex tapestry of regional languages including Javanese, Sundanese, and Betawi. This linguistic richness is matched by significant healthcare gaps—particularly in accessible speech therapy services. According to the World Health Organization (WHO), approximately 2-3% of Indonesia’s population faces communication disorders ranging from developmental delays and stuttering to post-stroke aphasia and cleft palate conditions. In Jakarta, where urban poverty intersects with limited specialist resources, these needs remain critically underserved. As a future Speech Therapist, I am driven by the imperative to bridge this gap within Indonesia Jakarta’s communities.</w:t>
      </w:r>
    </w:p>
    <w:p>
      <w:pPr>
        <w:pStyle w:val="BodyText"/>
      </w:pPr>
      <w:r>
        <w:t xml:space="preserve">My academic and clinical foundation has prepared me rigorously for this role. I completed my Master of Science in Speech-Language Pathology at [University Name], where I specialized in cross-cultural communication disorders and pediatric intervention. During my practicum at [Relevant Clinic/Hospital], I worked with diverse populations, including children from immigrant communities in Southeast Asia, which honed my ability to adapt therapeutic approaches to culturally sensitive contexts—a skill indispensable for effective work in Indonesia Jakarta. I am certified in evidence-based techniques such as the Hanen Program for early intervention and the Lidcombe Program for stuttering management, all while ensuring cultural humility through collaboration with local community leaders and healthcare providers.</w:t>
      </w:r>
    </w:p>
    <w:p>
      <w:pPr>
        <w:pStyle w:val="BodyText"/>
      </w:pPr>
      <w:r>
        <w:t xml:space="preserve">What compels me to focus specifically on Indonesia Jakarta is its position as a national hub for innovation in public health. The Indonesian Ministry of Health has prioritized strengthening community-based rehabilitation services under the National Health Insurance (JKN) program, creating a critical opening for qualified Speech Therapists. I recognize that success here requires more than clinical expertise; it demands an understanding of Jakarta’s urban fabric—from densely populated neighborhoods like Cipinang in East Jakarta to affluent districts like Kuningan where private healthcare access varies widely. I am eager to work within this context, whether through partnerships with institutions such as Cipto Mangunkusumo Hospital, Sekolah Alam (a progressive network of schools), or community health centers (Puskesmas) across the city. My goal is not merely to provide therapy but to empower families and educators through training programs tailored to Jakarta’s unique social dynamics.</w:t>
      </w:r>
    </w:p>
    <w:p>
      <w:pPr>
        <w:pStyle w:val="BodyText"/>
      </w:pPr>
      <w:r>
        <w:t xml:space="preserve">As a Speech Therapist in Indonesia Jakarta, I will prioritize three pillars: accessibility, cultural integration, and sustainable impact. First, accessibility: I will develop low-cost therapy models using locally available materials (e.g., recycled paper for articulation cards) to serve under-resourced schools and communities in West Jakarta’s peri-urban areas. Second, cultural integration: Therapy sessions will incorporate local values—such as *gotong royong* (mutual cooperation) by involving extended family networks in treatment plans—and respect regional communication styles. For instance, I will adapt materials for Javanese-speaking children to use familiar storytelling formats rather than Western-based narratives. Third, sustainable impact: I aim to mentor local healthcare workers through workshops on early screening techniques, ensuring services endure beyond my direct involvement.</w:t>
      </w:r>
    </w:p>
    <w:p>
      <w:pPr>
        <w:pStyle w:val="BodyText"/>
      </w:pPr>
      <w:r>
        <w:t xml:space="preserve">My vision extends beyond clinical practice into advocacy. In Indonesia Jakarta, stigma around communication disorders often delays intervention. I will collaborate with NGOs like Yayasan Sosial Bina Remaja (YSBR) to launch public awareness campaigns addressing misconceptions—such as the belief that "stuttering is a sign of weakness"—through community dialogues in local markets and religious centers. I am particularly inspired by Jakarta’s growing recognition of inclusive education; I plan to work with the DKI Jakarta Education Office to integrate speech screening into routine school health assessments, aligning with their 2030 vision for accessible education.</w:t>
      </w:r>
    </w:p>
    <w:p>
      <w:pPr>
        <w:pStyle w:val="BodyText"/>
      </w:pPr>
      <w:r>
        <w:t xml:space="preserve">My personal motivation stems from a transformative experience during a volunteer trip to Bandung in 2019. There, I encountered a child with severe articulation delays whose family had no knowledge of therapy options. Through patient collaboration with local midwives and teachers, we initiated basic exercises using rice sacks as tactile tools—a humble but effective strategy for resource-limited settings. This reinforced my belief that the most powerful Speech Therapist work in Indonesia Jakarta is collaborative, context-driven, and community-led. I am prepared to learn Bahasa Indonesia fluently (currently at B2 level) and deeply engage with Betawi cultural practices to ensure my services are not only clinically sound but also culturally resonant.</w:t>
      </w:r>
    </w:p>
    <w:p>
      <w:pPr>
        <w:pStyle w:val="BodyText"/>
      </w:pPr>
      <w:r>
        <w:t xml:space="preserve">Indonesia Jakarta is where my professional purpose converges with societal need. This Statement of Purpose is a testament to my readiness to step into the role of a Speech Therapist who does more than diagnose or treat—they build pathways for communication, dignity, and inclusion in one of the world’s most populous cities. I am confident that through compassionate care rooted in Indonesian values, evidence-based practice, and relentless community partnership, I can contribute significantly to Jakarta’s healthcare advancement. I seek not just a job but a vocation—to become part of the solution for every child who needs to speak their truth and every family seeking hope.</w:t>
      </w:r>
    </w:p>
    <w:p>
      <w:pPr>
        <w:pStyle w:val="BodyText"/>
      </w:pPr>
      <w:r>
        <w:t xml:space="preserve">With gratitude for this opportunity to serve in Indonesia Jakarta as a Speech Therapist, I eagerly await the chance to bring my skills, cultural sensitivity, and dedication directly into your institution’s mission. Together, we can transform communication disorders from barriers into stepping stones for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Indonesia Jakarta</dc:title>
  <dc:creator/>
  <dc:language>en</dc:language>
  <cp:keywords/>
  <dcterms:created xsi:type="dcterms:W3CDTF">2026-07-21T03:21:57Z</dcterms:created>
  <dcterms:modified xsi:type="dcterms:W3CDTF">2026-07-21T03:21:57Z</dcterms:modified>
</cp:coreProperties>
</file>

<file path=docProps/custom.xml><?xml version="1.0" encoding="utf-8"?>
<Properties xmlns="http://schemas.openxmlformats.org/officeDocument/2006/custom-properties" xmlns:vt="http://schemas.openxmlformats.org/officeDocument/2006/docPropsVTypes"/>
</file>