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Therapist</w:t>
      </w:r>
      <w:r>
        <w:t xml:space="preserve"> </w:t>
      </w:r>
      <w:r>
        <w:t xml:space="preserve">in</w:t>
      </w:r>
      <w:r>
        <w:t xml:space="preserve"> </w:t>
      </w:r>
      <w:r>
        <w:t xml:space="preserve">Iran</w:t>
      </w:r>
      <w:r>
        <w:t xml:space="preserve"> </w:t>
      </w:r>
      <w:r>
        <w:t xml:space="preserve">Tehran</w:t>
      </w:r>
    </w:p>
    <w:bookmarkStart w:id="20" w:name="Xbeba462f254d112c1fce3c5102b43689b60ac77"/>
    <w:p>
      <w:pPr>
        <w:pStyle w:val="Heading1"/>
      </w:pPr>
      <w:r>
        <w:t xml:space="preserve">Statement of Purpose for Speech Therapist Position in Iran Tehran</w:t>
      </w:r>
    </w:p>
    <w:p>
      <w:pPr>
        <w:pStyle w:val="FirstParagraph"/>
      </w:pPr>
      <w:r>
        <w:t xml:space="preserve">I am writing this Statement of Purpose to express my profound commitment to becoming a dedicated Speech Therapist within the vibrant healthcare landscape of Iran Tehran. As a certified professional with five years of clinical experience and a Master's degree in Speech-Language Pathology, I have meticulously prepared myself to contribute meaningfully to the rehabilitation services that empower individuals across Iran's diverse communities. My passion for this field has been forged through rigorous academic training and hands-on work in multicultural settings, but it is my deep respect for Iranian culture and healthcare values that compels me to apply specifically within Tehran—a city where tradition meets modern medical advancement.</w:t>
      </w:r>
    </w:p>
    <w:p>
      <w:pPr>
        <w:pStyle w:val="BodyText"/>
      </w:pPr>
      <w:r>
        <w:t xml:space="preserve">My academic journey began at the University of Isfahan, where I earned my Bachelor's degree in Communication Sciences with honors. This foundation was strengthened through a Master's program at Tehran University of Medical Sciences, where I conducted research on language acquisition disorders among Persian-speaking children—a project that immersed me in Iran's linguistic nuances and cultural context. My thesis explored the intersection of traditional Iranian storytelling techniques and evidence-based speech therapy interventions, revealing how culturally resonant methods could significantly enhance therapeutic outcomes for patients from Tehran's urban and rural communities. This research crystallized my understanding that effective Speech Therapy transcends clinical protocols—it requires deep cultural empathy.</w:t>
      </w:r>
    </w:p>
    <w:p>
      <w:pPr>
        <w:pStyle w:val="BodyText"/>
      </w:pPr>
      <w:r>
        <w:t xml:space="preserve">During my clinical internship at Imam Khomeini Hospital in Tehran, I worked alongside experienced Iranian speech-language pathologists to serve a spectrum of patients including stroke survivors, children with cleft palate conditions, and individuals with autism spectrum disorder. I was struck by the resilience of families navigating Iran's healthcare system while maintaining their cultural identity. One particularly formative experience involved adapting articulation therapy for a young boy from a conservative family in Shemiran—using familiar Persian folktales instead of Westernized materials to build trust and engagement. This moment affirmed that my role as a Speech Therapist must prioritize cultural humility above all else. The hospital's emphasis on family-centered care aligned perfectly with my philosophy, reinforcing why Iran Tehran represents the ideal environment for my professional growth.</w:t>
      </w:r>
    </w:p>
    <w:p>
      <w:pPr>
        <w:pStyle w:val="BodyText"/>
      </w:pPr>
      <w:r>
        <w:t xml:space="preserve">What compels me to pursue this career path specifically in Iran Tehran is the profound opportunity to address critical gaps in speech rehabilitation services. According to recent Ministry of Health reports, over 40% of Tehran's population lacks access to specialized Speech Therapy for developmental disorders, particularly in underserved neighborhoods like Evin and Mirdamad. Having observed this disparity firsthand during my internship, I am determined to contribute to solutions through community outreach programs. I envision collaborating with Tehran-based NGOs like the Iranian Society for Speech and Language Disorders (ISSLD) to establish mobile therapy units serving schools in low-income districts—combining my clinical expertise with a grassroots understanding of local needs.</w:t>
      </w:r>
    </w:p>
    <w:p>
      <w:pPr>
        <w:pStyle w:val="BodyText"/>
      </w:pPr>
      <w:r>
        <w:t xml:space="preserve">My professional development has been guided by international best practices, yet I have consistently sought to adapt them for Iranian contexts. During a fellowship at the American Speech-Language-Hearing Association's Tehran chapter, I co-developed a culturally responsive assessment toolkit using Persian proverbs and local idioms to evaluate cognitive-communication disorders—a method now being piloted in three Tehran clinics. This project exemplifies my commitment to creating inclusive therapy models that honor Iran's linguistic heritage while leveraging global evidence. I understand that as a Speech Therapist in Iran, success requires navigating both clinical excellence and cultural sensitivity—such as incorporating prayer times into treatment schedules or respecting gender dynamics in family therapy sessions, all of which I have respectfully integrated into my practice.</w:t>
      </w:r>
    </w:p>
    <w:p>
      <w:pPr>
        <w:pStyle w:val="BodyText"/>
      </w:pPr>
      <w:r>
        <w:t xml:space="preserve">The strategic importance of Tehran as the epicenter of Iran's healthcare innovation cannot be overstated. As the nation invests heavily in expanding rehabilitation services through its "Health for All" initiative, my bilingual proficiency (English-Persian) and experience with telehealth platforms position me to bridge knowledge gaps between international research and local implementation. I am eager to contribute to Tehran's emerging speech therapy training programs at institutions like Shahid Beheshti University, where I plan to mentor students on culturally competent practice. My long-term vision includes developing a specialized center in northern Tehran focused on neurogenic speech disorders—addressing a growing need among Iran's aging population while advancing research collaboration with the Iranian Academy of Medical Sciences.</w:t>
      </w:r>
    </w:p>
    <w:p>
      <w:pPr>
        <w:pStyle w:val="BodyText"/>
      </w:pPr>
      <w:r>
        <w:t xml:space="preserve">Beyond clinical skills, I bring adaptability honed through living in diverse communities across Iran. Having resided in Tehran for two years during my studies, I have immersed myself in local customs—from daily interactions at the Grand Bazaar to participating in Nowruz celebrations—which has deepened my ability to connect with patients on a human level. This cultural fluency is indispensable when working as a Speech Therapist; language barriers extend beyond words to encompass familial expectations, community values, and spiritual beliefs. For instance, I now integrate discussions about "sabr" (patience) from Islamic teachings into therapy narratives for families facing long rehabilitation journeys—a practice that has significantly improved patient adherence in Tehran clinics.</w:t>
      </w:r>
    </w:p>
    <w:p>
      <w:pPr>
        <w:pStyle w:val="BodyText"/>
      </w:pPr>
      <w:r>
        <w:t xml:space="preserve">My Statement of Purpose is not merely an application—it is a promise. A promise to bring evidence-based Speech Therapy techniques to Iran Tehran with reverence for its heritage, a commitment to closing healthcare disparities in the capital city's most vulnerable neighborhoods, and the dedication to grow as both a clinician and cultural bridge-builder within Iran's evolving medical landscape. I am ready to contribute my skills immediately while learning from Tehran's esteemed practitioners, ensuring that every patient receives care that respects their identity as much as their condition. In this profession, where words hold transformative power, I seek not just to treat speech disorders but to amplify the voices of Iran's people within its thriving urban heart.</w:t>
      </w:r>
    </w:p>
    <w:p>
      <w:pPr>
        <w:pStyle w:val="BodyText"/>
      </w:pPr>
      <w:r>
        <w:t xml:space="preserve">I am eager to bring my expertise in culturally grounded Speech Therapy to Tehran’s healthcare community and contribute meaningfully to the advancement of this vital profession across Iran.</w:t>
      </w:r>
    </w:p>
    <w:p>
      <w:pPr>
        <w:pStyle w:val="BodyText"/>
      </w:pPr>
      <w:r>
        <w:t xml:space="preserve">Word Count: 896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Therapist in Iran Tehran</dc:title>
  <dc:creator/>
  <dc:language>en</dc:language>
  <cp:keywords/>
  <dcterms:created xsi:type="dcterms:W3CDTF">2026-07-21T11:40:46Z</dcterms:created>
  <dcterms:modified xsi:type="dcterms:W3CDTF">2026-07-21T11:40:46Z</dcterms:modified>
</cp:coreProperties>
</file>

<file path=docProps/custom.xml><?xml version="1.0" encoding="utf-8"?>
<Properties xmlns="http://schemas.openxmlformats.org/officeDocument/2006/custom-properties" xmlns:vt="http://schemas.openxmlformats.org/officeDocument/2006/docPropsVTypes"/>
</file>