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256c5cc0c5b529ed8613ff062b05646d3f9c87a"/>
    <w:p>
      <w:pPr>
        <w:pStyle w:val="Heading1"/>
      </w:pPr>
      <w:r>
        <w:t xml:space="preserve">Statement of Purpose: Pursuing Excellence as a Speech Therapist in Mexico City</w:t>
      </w:r>
    </w:p>
    <w:p>
      <w:pPr>
        <w:pStyle w:val="FirstParagraph"/>
      </w:pPr>
      <w:r>
        <w:t xml:space="preserve">From the vibrant streets of Mexico City to the quiet intensity of clinical settings, I have dedicated my academic and professional journey toward becoming a transformative Speech Therapist committed to serving the diverse linguistic and communicative needs of communities across Mexico. This Statement of Purpose articulates my profound commitment to advancing speech-language pathology within Mexico City—a dynamic metropolis where cultural richness, socioeconomic diversity, and healthcare accessibility challenges converge. My aspiration is not merely to practice therapy but to integrate into the fabric of Mexico’s healthcare system as a culturally attuned, evidence-based Speech Therapist deeply invested in improving communication outcomes for children and adults throughout this historic and bustling capital.</w:t>
      </w:r>
    </w:p>
    <w:p>
      <w:pPr>
        <w:pStyle w:val="BodyText"/>
      </w:pPr>
      <w:r>
        <w:t xml:space="preserve">My academic foundation began at the Universidad Nacional Autónoma de México (UNAM), where I earned my Bachelor’s degree in Speech-Language Pathology. Courses such as "Disorders of Language Acquisition in Multilingual Contexts" and "Cultural Competence in Rehabilitation" equipped me with critical knowledge specifically relevant to Mexico City’s unique demographic landscape. I studied the prevalence of disorders like childhood apraxia of speech among Spanish-speaking populations, explored the intersection of indigenous languages (Nahuatl, Maya, Zapotec) with mainstream Spanish communication patterns, and analyzed how socioeconomic factors influence access to therapy. This academic rigor was complemented by hands-on training at the Centro Médico Nacional La Raza in Mexico City—a public hospital serving over 150 million people—where I observed firsthand how systemic healthcare limitations impact patient care. Witnessing children from marginalized neighborhoods wait months for appointments deepened my resolve to contribute meaningfully to accessible, high-quality speech therapy services within this city.</w:t>
      </w:r>
    </w:p>
    <w:p>
      <w:pPr>
        <w:pStyle w:val="BodyText"/>
      </w:pPr>
      <w:r>
        <w:t xml:space="preserve">My professional experience further solidified my commitment to Mexico City’s specific needs. During an internship at the Centro de Estimulación Temprana (CET) in Coyoacán, I collaborated with a multidisciplinary team to develop individualized therapy plans for toddlers exhibiting speech delays. Crucially, I worked with bilingual families navigating communication between Spanish and indigenous languages—a common scenario in Mexico City’s ethnically diverse neighborhoods. This experience taught me that effective therapy must honor linguistic identity while addressing developmental gaps. For instance, adapting articulation exercises to incorporate familiar cultural concepts from Aztec mythology or Mexican folktales improved engagement and outcomes significantly. I also volunteered with the nonprofit "Habla con Nosotros," providing free teletherapy sessions to underserved communities during the pandemic, which highlighted both the potential of technology in bridging gaps and the digital divide still prevalent across Mexico City’s periphery.</w:t>
      </w:r>
    </w:p>
    <w:p>
      <w:pPr>
        <w:pStyle w:val="BodyText"/>
      </w:pPr>
      <w:r>
        <w:t xml:space="preserve">Understanding Mexico City requires acknowledging its healthcare complexities. The public system (IMSS, ISSSTE) faces immense pressure due to a population exceeding 21 million, yet private clinics remain largely inaccessible to lower-income families. As a future Speech Therapist in this city, I recognize that my role extends beyond clinical practice: I must advocate for policy changes that increase therapy funding and promote community-based early intervention programs. My goal is to work within Mexico City’s public health infrastructure—perhaps at institutions like the Hospital de Pediatría, Centro Médico Siglo XXI, or through partnerships with NGOs—to develop scalable models of care. For example, I envision creating a mobile therapy unit targeting neighborhoods like Iztapalapa and Tepito, where transportation barriers prevent consistent care. This aligns with Mexico City’s strategic focus on "Universal Health Access" under its 2021–2030 Health Plan, demonstrating my commitment to systemic improvement.</w:t>
      </w:r>
    </w:p>
    <w:p>
      <w:pPr>
        <w:pStyle w:val="BodyText"/>
      </w:pPr>
      <w:r>
        <w:t xml:space="preserve">My cultural fluency is not merely academic; it is lived. Growing up in Mexico City’s Roma Norte district, I witnessed how communication disorders impacted peers’ education and social integration. I’ve participated in community workshops at the Casa de los Niños de la Ciudad de México, teaching parents strategies to support early language development using everyday household items—emphasizing that therapy isn’t confined to clinics. This grassroots approach resonates with Mexico City’s communal ethos, where family involvement is central to a child’s progress. I also stay informed about local initiatives like "Habla Libre," a government-supported campaign promoting speech awareness in schools, and plan to actively contribute to such efforts.</w:t>
      </w:r>
    </w:p>
    <w:p>
      <w:pPr>
        <w:pStyle w:val="BodyText"/>
      </w:pPr>
      <w:r>
        <w:t xml:space="preserve">Looking ahead, my professional trajectory centers on becoming an influential Speech Therapist within Mexico City’s healthcare ecosystem. Short-term, I seek opportunities at institutions like the Instituto de Neurología y Neurocirugía (INN) or through university-affiliated clinics to refine my clinical skills under experienced mentors. Long-term, I aim to establish a community-focused clinic in Mexico City that integrates teletherapy, parent education workshops, and partnerships with schools—addressing the critical shortage of speech therapists in public settings. I also aspire to conduct research on culturally responsive interventions for Mexican children with autism spectrum disorder, a condition increasingly diagnosed but often under-served in our city’s healthcare network.</w:t>
      </w:r>
    </w:p>
    <w:p>
      <w:pPr>
        <w:pStyle w:val="BodyText"/>
      </w:pPr>
      <w:r>
        <w:t xml:space="preserve">As a Speech Therapist in Mexico City, I will embody the values of empathy, resilience, and innovation that define this city’s spirit. I understand that communication is the cornerstone of dignity—whether it’s a child expressing joy through laughter for the first time or an adult regaining confidence after stroke. In Mexico City, where every neighborhood tells a story through its language and traditions, my work will not only correct speech patterns but nurture identities. This Statement of Purpose reflects not just my qualifications but my promise: to serve as a compassionate bridge between science and community in the heart of Mexico City, ensuring that no voice goes unheard.</w:t>
      </w:r>
    </w:p>
    <w:p>
      <w:pPr>
        <w:pStyle w:val="BodyText"/>
      </w:pPr>
      <w:r>
        <w:t xml:space="preserve">With profound respect for the legacy of healthcare workers who have shaped Mexico’s progress, I stand ready to contribute my skills, cultural insight, and unwavering dedication to advancing speech therapy within this extraordinary city. Together with colleagues across Mexico City’s healthcare institutions, we can transform communication access into a right—not a privilege—for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 Mexico City</dc:title>
  <dc:creator/>
  <cp:keywords/>
  <dcterms:created xsi:type="dcterms:W3CDTF">2026-07-21T03:23:46Z</dcterms:created>
  <dcterms:modified xsi:type="dcterms:W3CDTF">2026-07-21T03:23:46Z</dcterms:modified>
</cp:coreProperties>
</file>

<file path=docProps/custom.xml><?xml version="1.0" encoding="utf-8"?>
<Properties xmlns="http://schemas.openxmlformats.org/officeDocument/2006/custom-properties" xmlns:vt="http://schemas.openxmlformats.org/officeDocument/2006/docPropsVTypes"/>
</file>