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Manila,</w:t>
      </w:r>
      <w:r>
        <w:t xml:space="preserve"> </w:t>
      </w:r>
      <w:r>
        <w:t xml:space="preserve">Philippines</w:t>
      </w:r>
    </w:p>
    <w:bookmarkStart w:id="20" w:name="X331903a79b5347286264da7eab3a4feb34be24a"/>
    <w:p>
      <w:pPr>
        <w:pStyle w:val="Heading1"/>
      </w:pPr>
      <w:r>
        <w:t xml:space="preserve">Statement of Purpose: Dedicated Pathway to Becoming a Speech Therapist Serving Manila and the Philippines</w:t>
      </w:r>
    </w:p>
    <w:p>
      <w:pPr>
        <w:pStyle w:val="FirstParagraph"/>
      </w:pPr>
      <w:r>
        <w:t xml:space="preserve">As I prepare this Statement of Purpose, my commitment to the field of speech-language pathology is deeply intertwined with the vibrant, diverse, and rapidly evolving healthcare landscape of the Philippines—particularly in Manila. This document articulates not merely an academic or professional aspiration, but a profound dedication to addressing critical communication needs within Filipino communities through culturally sensitive and evidence-based practice as a Speech Therapist. I am writing to express my unwavering resolve to contribute meaningfully to the health and development of individuals across Metro Manila and beyond, where access to specialized speech therapy remains uneven despite growing demand.</w:t>
      </w:r>
    </w:p>
    <w:p>
      <w:pPr>
        <w:pStyle w:val="BodyText"/>
      </w:pPr>
      <w:r>
        <w:t xml:space="preserve">My journey toward becoming a Speech Therapist began with a fascination for human communication—how language shapes identity, education, and social connection. During my undergraduate studies in Communication Sciences and Disorders at the University of the Philippines Diliman, I immersed myself in both theoretical frameworks and practical applications. Courses like "Language Development Across Cultures" and "Disorders of Speech and Hearing" provided foundational knowledge, but it was a field placement at the Manila Children's Medical Center that crystallized my purpose. Witnessing children with articulation disorders, apraxia, and language delays navigate a system where resources were scarce—and often inaccessible for low-income families—ignited my resolve to become part of the solution. I realized that effective therapy in the Philippines must honor local linguistic diversity (Filipino/Tagalog, Cebuano, Ilocano), cultural values centered on family involvement, and practical considerations like cost and geographic barriers. This experience confirmed that my future as a Speech Therapist would be inseparable from the unique context of the Philippines Manila.</w:t>
      </w:r>
    </w:p>
    <w:p>
      <w:pPr>
        <w:pStyle w:val="BodyText"/>
      </w:pPr>
      <w:r>
        <w:t xml:space="preserve">Throughout my clinical training at De La Salle Medical and Health Sciences Institute, I prioritized experiences directly relevant to Philippine settings. I volunteered with "Pagtulong sa Bata," an NGO providing free therapy in Quezon City, working with children who spoke Tagalog as their first language. This required adapting techniques like the Dynamic Temporal and Tactile Cueing (DTTC) method for phonological patterns unique to Filipino speech acquisition—such as the absence of certain English consonant clusters. I also collaborated with teachers at a public school in Pasig City, integrating classroom-based strategies that empowered educators to support students with mild language delays without requiring frequent clinic visits. These experiences taught me that a successful Speech Therapist in the Philippines must be adaptable, resourceful, and deeply respectful of community dynamics. The challenges I encountered—limited therapy equipment, families needing transport subsidies for appointments—reinforced my commitment to advocating for systemic improvements alongside clinical work.</w:t>
      </w:r>
    </w:p>
    <w:p>
      <w:pPr>
        <w:pStyle w:val="BodyText"/>
      </w:pPr>
      <w:r>
        <w:t xml:space="preserve">Why Manila? Why the Philippines? Manila is not just a location; it is the pulse of national healthcare, education, and culture. With over 13 million people in Metro Manila alone and a rising prevalence of communication disorders due to factors like prenatal health disparities, environmental noise pollution affecting hearing, and gaps in early childhood intervention programs, there is an urgent need for skilled Speech Therapists who understand local nuances. The Philippines' National Department of Health identifies speech-language pathology as a critical component of rehabilitation services for children with disabilities under the Magna Carta for Disabled Persons. However, the ratio of SLPs to population remains severely low—approximately 1 per 500,000 Filipinos—compared to global standards. I am driven by the opportunity to help bridge this gap in a city where innovation and community resilience are defining traits.</w:t>
      </w:r>
    </w:p>
    <w:p>
      <w:pPr>
        <w:pStyle w:val="BodyText"/>
      </w:pPr>
      <w:r>
        <w:t xml:space="preserve">My long-term vision aligns precisely with the needs of Manila and the Philippines. I aim to establish a mobile therapy unit targeting underserved communities in cities like Valenzuela and Navotas, where access to services is minimal. This model would utilize telehealth for follow-ups, partner with local barangay health workers for referrals, and train community members in basic communication strategies—ensuring sustainability beyond my direct involvement. Furthermore, I am committed to contributing to the growing body of research on Filipino speech patterns and therapy efficacy within the country’s linguistic context. As a Speech Therapist in Manila, I will not only treat individuals but also empower families and schools to become active participants in communication development.</w:t>
      </w:r>
    </w:p>
    <w:p>
      <w:pPr>
        <w:pStyle w:val="BodyText"/>
      </w:pPr>
      <w:r>
        <w:t xml:space="preserve">I have chosen this path knowing it demands more than clinical expertise; it requires cultural humility, patience, and an unwavering belief that every person deserves the chance to communicate with confidence. The Philippines’ rich tapestry of languages—from the melodic rhythm of Bisaya to the nuanced tones of Ilocano—demands a Speech Therapist who sees beyond disorders to people. Manila’s energy, diversity, and resilience inspire me daily; they remind me that my work here will ripple across generations, fostering brighter futures for children in classrooms from Makati to Malabon.</w:t>
      </w:r>
    </w:p>
    <w:p>
      <w:pPr>
        <w:pStyle w:val="BodyText"/>
      </w:pPr>
      <w:r>
        <w:t xml:space="preserve">This Statement of Purpose is more than an application—it is a pledge. A pledge to uphold the highest standards of care while honoring Filipino traditions. A pledge to serve not as an outsider, but as a committed partner in Manila’s journey toward accessible, compassionate healthcare. I am ready to bring my skills, empathy, and passion for linguistic diversity to this role as a Speech Therapist in the Philippines Manila. With rigorous training from respected institutions like the University of Santo Tomas and certifications through the Philippine Association of Speech-Language Pathologists and Audiologists (PASLPA), I am prepared to make an immediate impact. I eagerly anticipate contributing to a healthier, more communicative Philippines—one conversation at a time.</w:t>
      </w:r>
    </w:p>
    <w:p>
      <w:pPr>
        <w:pStyle w:val="BodyText"/>
      </w:pPr>
      <w:r>
        <w:t xml:space="preserve">Thank you for considering my application. I am confident that my dedication, cultural awareness, and clinical readiness position me uniquely to serve as a Speech Therapist in Manila and fulfill the mission of transforming lives through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Manila, Philippines</dc:title>
  <dc:creator/>
  <cp:keywords/>
  <dcterms:created xsi:type="dcterms:W3CDTF">2026-07-23T15:04:09Z</dcterms:created>
  <dcterms:modified xsi:type="dcterms:W3CDTF">2026-07-23T15:04:09Z</dcterms:modified>
</cp:coreProperties>
</file>

<file path=docProps/custom.xml><?xml version="1.0" encoding="utf-8"?>
<Properties xmlns="http://schemas.openxmlformats.org/officeDocument/2006/custom-properties" xmlns:vt="http://schemas.openxmlformats.org/officeDocument/2006/docPropsVTypes"/>
</file>