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Qatar</w:t>
      </w:r>
      <w:r>
        <w:t xml:space="preserve"> </w:t>
      </w:r>
      <w:r>
        <w:t xml:space="preserve">Doha</w:t>
      </w:r>
    </w:p>
    <w:bookmarkStart w:id="27" w:name="Xfd9537f138a56332ee473885ec2425fc6428e6b"/>
    <w:p>
      <w:pPr>
        <w:pStyle w:val="Heading1"/>
      </w:pPr>
      <w:r>
        <w:t xml:space="preserve">Statement of Purpose: Advancing Communication Excellence in Qatar Doha</w:t>
      </w:r>
    </w:p>
    <w:p>
      <w:pPr>
        <w:pStyle w:val="FirstParagraph"/>
      </w:pPr>
      <w:r>
        <w:t xml:space="preserve">As I prepare to submit this Statement of Purpose, I am filled with profound enthusiasm for the opportunity to serve as a Speech Therapist in the vibrant healthcare landscape of Qatar Doha. This document represents not merely an application, but a heartfelt commitment to contribute to Qatar's vision of becoming a global leader in healthcare innovation while honoring the cultural richness that defines Doha as a dynamic cosmopolitan hub.</w:t>
      </w:r>
    </w:p>
    <w:bookmarkStart w:id="20" w:name="foundational-passion-for-speech-therapy"/>
    <w:p>
      <w:pPr>
        <w:pStyle w:val="Heading2"/>
      </w:pPr>
      <w:r>
        <w:t xml:space="preserve">Foundational Passion for Speech Therapy</w:t>
      </w:r>
    </w:p>
    <w:p>
      <w:pPr>
        <w:pStyle w:val="FirstParagraph"/>
      </w:pPr>
      <w:r>
        <w:t xml:space="preserve">My journey in speech-language pathology began during my undergraduate studies at [University Name], where I discovered the transformative power of communication. Witnessing a non-verbal child articulate their first words through targeted therapy ignited my lifelong dedication to this field. I pursued advanced training at [Graduate Institution], earning a Master's degree in Speech-Language Pathology with clinical specialization in pediatric neurogenic disorders. During my internship at [Hospital/Clinic Name], I provided therapy to 150+ patients annually, including those with autism spectrum disorder, traumatic brain injuries, and developmental delays—skills directly transferable to Qatar's diverse patient population.</w:t>
      </w:r>
    </w:p>
    <w:bookmarkEnd w:id="20"/>
    <w:bookmarkStart w:id="21" w:name="alignment-with-qatars-healthcare-vision"/>
    <w:p>
      <w:pPr>
        <w:pStyle w:val="Heading2"/>
      </w:pPr>
      <w:r>
        <w:t xml:space="preserve">Alignment with Qatar's Healthcare Vision</w:t>
      </w:r>
    </w:p>
    <w:p>
      <w:pPr>
        <w:pStyle w:val="FirstParagraph"/>
      </w:pPr>
      <w:r>
        <w:t xml:space="preserve">Qatar's ambitious National Health Strategy 2017-2022 and its focus on "Healthcare for All" deeply resonate with my professional ethos. As I researched opportunities in Qatar Doha, I was particularly impressed by Hamad Medical Corporation's pioneering work in early intervention programs and the Ministry of Public Health's emphasis on inclusive care. The recent establishment of the Speech Therapy Unit at Al Amal Center for Special Education exemplifies Qatar's commitment to accessibility—a mission that aligns perfectly with my clinical philosophy of "therapy tailored to cultural context." I am eager to contribute to these initiatives while learning from Qatar's world-class rehabilitation teams.</w:t>
      </w:r>
    </w:p>
    <w:bookmarkEnd w:id="21"/>
    <w:bookmarkStart w:id="22" w:name="X50f3460246e6e2996d1745efaa002a93d5f0024"/>
    <w:p>
      <w:pPr>
        <w:pStyle w:val="Heading2"/>
      </w:pPr>
      <w:r>
        <w:t xml:space="preserve">Cultural Integration and Community Commitment</w:t>
      </w:r>
    </w:p>
    <w:p>
      <w:pPr>
        <w:pStyle w:val="FirstParagraph"/>
      </w:pPr>
      <w:r>
        <w:t xml:space="preserve">Understanding that effective therapy transcends language barriers, I have dedicated myself to cultural competency. During my time in the Middle East through a volunteer program with Mercy Corps, I co-developed communication strategies for refugee communities in Jordan—skills directly applicable to Qatar's multicultural patient base. In Doha, where over 80% of residents are expatriates from diverse backgrounds, I recognize that as a Speech Therapist, my role extends beyond clinical techniques to building trust within families' cultural frameworks. I have studied Qatari Arabic dialects and customs through the Qatar National Library's resources, ensuring that therapeutic approaches respect family dynamics and Islamic values around healthcare decision-making.</w:t>
      </w:r>
    </w:p>
    <w:bookmarkEnd w:id="22"/>
    <w:bookmarkStart w:id="23" w:name="professional-preparedness-for-qatar-doha"/>
    <w:p>
      <w:pPr>
        <w:pStyle w:val="Heading2"/>
      </w:pPr>
      <w:r>
        <w:t xml:space="preserve">Professional Preparedness for Qatar Doha</w:t>
      </w:r>
    </w:p>
    <w:p>
      <w:pPr>
        <w:pStyle w:val="FirstParagraph"/>
      </w:pPr>
      <w:r>
        <w:t xml:space="preserve">My clinical expertise spans evidence-based practices including AAC (Augmentative and Alternative Communication) systems, melodic intonation therapy for aphasia, and parent-training programs—skills I've refined across three years of private practice in the UAE. Crucially, I hold certification from the American Speech-Language-Hearing Association (ASHA) with a specialized credential in pediatric feeding disorders—a critical need in Qatar given rising awareness of childhood nutrition challenges. Most importantly, I am certified in trauma-informed care and possess fluency in English and Arabic (B1 level), enabling me to bridge communication gaps during initial assessments.</w:t>
      </w:r>
    </w:p>
    <w:bookmarkEnd w:id="23"/>
    <w:bookmarkStart w:id="24" w:name="why-qatar-doha-specifically"/>
    <w:p>
      <w:pPr>
        <w:pStyle w:val="Heading2"/>
      </w:pPr>
      <w:r>
        <w:t xml:space="preserve">Why Qatar Doha Specifically?</w:t>
      </w:r>
    </w:p>
    <w:p>
      <w:pPr>
        <w:pStyle w:val="FirstParagraph"/>
      </w:pPr>
      <w:r>
        <w:t xml:space="preserve">While many countries offer opportunities for Speech Therapists, Qatar Doha represents a unique confluence of factors. The city's rapid development—from the Al Thakira Wetlands project to the Education City campus—creates unprecedented demand for specialized rehabilitation services. I am particularly drawn to Doha's integration of traditional Qatari values with cutting-edge medical technology at facilities like Sidra Medicine, which offers multidisciplinary care teams ideal for holistic speech therapy. Furthermore, Qatar's strategic investment in healthcare infrastructure through the National Health Strategy positions Speech Therapists as vital partners in achieving sustainable health outcomes—a role I am prepared to embrace.</w:t>
      </w:r>
    </w:p>
    <w:bookmarkEnd w:id="24"/>
    <w:bookmarkStart w:id="25" w:name="future-contributions-and-growth"/>
    <w:p>
      <w:pPr>
        <w:pStyle w:val="Heading2"/>
      </w:pPr>
      <w:r>
        <w:t xml:space="preserve">Future Contributions and Growth</w:t>
      </w:r>
    </w:p>
    <w:p>
      <w:pPr>
        <w:pStyle w:val="FirstParagraph"/>
      </w:pPr>
      <w:r>
        <w:t xml:space="preserve">In my Statement of Purpose, I envision a trajectory where I don't merely provide therapy but actively participate in Qatar's healthcare evolution. My immediate goal is to join a leading hospital or specialized center in Doha as a Speech Therapist, contributing to the development of culturally responsive assessment tools for Arabic-speaking populations. Long-term, I aspire to collaborate with Qatari universities like Hamad Bin Khalifa University on research about speech disorders in Gulf Arab children—a gap I identified through my literature review. Additionally, I plan to initiate community workshops on early communication milestones for parents, addressing the cultural hesitation some families exhibit regarding therapy referral.</w:t>
      </w:r>
    </w:p>
    <w:bookmarkEnd w:id="25"/>
    <w:bookmarkStart w:id="26" w:name="Xf3821b300e33c027d3af67e8644de3f27568d23"/>
    <w:p>
      <w:pPr>
        <w:pStyle w:val="Heading2"/>
      </w:pPr>
      <w:r>
        <w:t xml:space="preserve">Conclusion: A Commitment to Qatari Excellence</w:t>
      </w:r>
    </w:p>
    <w:p>
      <w:pPr>
        <w:pStyle w:val="FirstParagraph"/>
      </w:pPr>
      <w:r>
        <w:t xml:space="preserve">This Statement of Purpose encapsulates my unwavering dedication to the field of speech-language pathology and my profound respect for Qatar's healthcare journey. I am not merely seeking employment in Qatar Doha; I seek a partnership with a nation whose vision aligns with my professional soul. My training, cultural sensitivity, and clinical rigor position me to immediately support Qatar's mission of "Excellence in Healthcare for All." As a Speech Therapist, I will honor the Qatari commitment to innovation while preserving the human connection at therapy's heart—transforming communication barriers into bridges of opportunity for every child and adult I serve.</w:t>
      </w:r>
    </w:p>
    <w:p>
      <w:pPr>
        <w:pStyle w:val="BodyText"/>
      </w:pPr>
      <w:r>
        <w:t xml:space="preserve">With deep respect for Qatar's progress and profound gratitude for this consideration, I eagerly anticipate contributing to Doha's vibrant healthcare community. Together, we can ensure that every voice in Qatar finds its place in the conversation of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Qatar Doha</dc:title>
  <dc:creator/>
  <dc:language>en</dc:language>
  <cp:keywords/>
  <dcterms:created xsi:type="dcterms:W3CDTF">2026-07-22T10:09:43Z</dcterms:created>
  <dcterms:modified xsi:type="dcterms:W3CDTF">2026-07-22T10:09:43Z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