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Speech</w:t>
      </w:r>
      <w:r>
        <w:t xml:space="preserve"> </w:t>
      </w:r>
      <w:r>
        <w:t xml:space="preserve">Therapist</w:t>
      </w:r>
      <w:r>
        <w:t xml:space="preserve"> </w:t>
      </w:r>
      <w:r>
        <w:t xml:space="preserve">Application</w:t>
      </w:r>
      <w:r>
        <w:t xml:space="preserve"> </w:t>
      </w:r>
      <w:r>
        <w:t xml:space="preserve">for</w:t>
      </w:r>
      <w:r>
        <w:t xml:space="preserve"> </w:t>
      </w:r>
      <w:r>
        <w:t xml:space="preserve">Saint</w:t>
      </w:r>
      <w:r>
        <w:t xml:space="preserve"> </w:t>
      </w:r>
      <w:r>
        <w:t xml:space="preserve">Petersburg,</w:t>
      </w:r>
      <w:r>
        <w:t xml:space="preserve"> </w:t>
      </w:r>
      <w:r>
        <w:t xml:space="preserve">Russia</w:t>
      </w:r>
    </w:p>
    <w:bookmarkStart w:id="20" w:name="X8a4b1bc2c1dd76cd9cf021e83a2d87559a21c26"/>
    <w:p>
      <w:pPr>
        <w:pStyle w:val="Heading1"/>
      </w:pPr>
      <w:r>
        <w:t xml:space="preserve">Statement of Purpose: Pursuing a Career as a Speech Therapist in Saint Petersburg, Russia</w:t>
      </w:r>
    </w:p>
    <w:p>
      <w:pPr>
        <w:pStyle w:val="FirstParagraph"/>
      </w:pPr>
      <w:r>
        <w:t xml:space="preserve">In crafting this Statement of Purpose, I affirm my unwavering commitment to advancing the field of speech-language pathology within the dynamic healthcare landscape of Russia, with Saint Petersburg representing the ideal nexus for my professional contribution. As an aspiring Speech Therapist deeply versed in evidence-based interventions and cultural competence, I have meticulously aligned my academic foundation, clinical expertise, and career aspirations with the specific needs of Saint Petersburg's diverse population. This document serves as a comprehensive articulation of why I am uniquely positioned to excel in this role and contribute meaningfully to the city’s healthcare ecosystem.</w:t>
      </w:r>
    </w:p>
    <w:p>
      <w:pPr>
        <w:pStyle w:val="BodyText"/>
      </w:pPr>
      <w:r>
        <w:t xml:space="preserve">My journey toward becoming a Speech Therapist began during my undergraduate studies in Communication Sciences and Disorders at the University of Toronto, where I was profoundly influenced by research on neurogenic speech disorders prevalent among aging populations. This ignited my passion for rehabilitation, leading me to pursue a Master’s degree in Speech-Language Pathology with specialized training in pediatric and adult neurogenic disorders. My clinical practicum at Toronto General Hospital exposed me to complex cases involving stroke recovery, autism spectrum disorder (ASD), and bilingual communication challenges—experiences that directly prepared me for the multifaceted demands of working within Russia’s healthcare system. Crucially, I completed a semester-long immersive program focused on Eastern European language development patterns, which provided invaluable insight into adapting therapeutic approaches for Slavic linguistic contexts—a skill I now recognize as essential for success in Saint Petersburg.</w:t>
      </w:r>
    </w:p>
    <w:p>
      <w:pPr>
        <w:pStyle w:val="BodyText"/>
      </w:pPr>
      <w:r>
        <w:t xml:space="preserve">What distinguishes my profile is my deliberate focus on cross-cultural clinical application. In Russia, speech therapy often intersects with unique socio-educational dynamics: the coexistence of Russian and English-speaking communities in major cities, the historical emphasis on formal academic instruction, and the evolving integration of technology in healthcare. My work at an international school in Montreal—where I developed individualized education plans (IEPs) for children with speech delays in bilingual settings—equipped me to navigate these complexities. I understand that a Speech Therapist operating effectively in Saint Petersburg must not only master therapeutic techniques but also honor cultural norms around family involvement, educational expectations, and the stigma sometimes associated with developmental disorders. This sensitivity is non-negotiable; it ensures interventions resonate authentically within Russian households and schools.</w:t>
      </w:r>
    </w:p>
    <w:p>
      <w:pPr>
        <w:pStyle w:val="BodyText"/>
      </w:pPr>
      <w:r>
        <w:t xml:space="preserve">My interest in Saint Petersburg is not merely geographical—it is deeply strategic. As Russia’s cultural capital and a hub for advanced medical education, Saint Petersburg offers unparalleled opportunities to collaborate with institutions like Herzen University’s Department of Logopedics (the Russian term for speech therapy) and the State Medical Academy. I have actively researched the city’s current healthcare initiatives, including government programs targeting early intervention for children with communication disorders in urban centers. I am particularly inspired by Saint Petersburg’s efforts to modernize its rehabilitative services through digital tools—a direction I am eager to support as a Speech Therapist committed to innovation. The city’s vibrant academic community, coupled with its historical significance as a center for education and the arts, creates an environment where holistic approaches to speech therapy—integrating music, literature, and cognitive rehabilitation—can flourish.</w:t>
      </w:r>
    </w:p>
    <w:p>
      <w:pPr>
        <w:pStyle w:val="BodyText"/>
      </w:pPr>
      <w:r>
        <w:t xml:space="preserve">Furthermore, I recognize that Saint Petersburg faces specific challenges requiring culturally attuned Speech Therapists. The city’s growing international expatriate community necessitates therapists fluent in both Russian and English to serve children with language disorders in multilingual environments. Simultaneously, rural-to-urban migration patterns have increased demand for accessible therapy services across the metropolitan area. My proficiency in conversational Russian (B1 level, with ongoing study) and certification in culturally responsive practice position me to bridge these gaps effectively. I am prepared to work collaboratively with local healthcare providers, educators, and families to develop sustainable support systems—aligning with Russia’s national goals for inclusive education as outlined in the Federal State Educational Standard for Special Education.</w:t>
      </w:r>
    </w:p>
    <w:p>
      <w:pPr>
        <w:pStyle w:val="BodyText"/>
      </w:pPr>
      <w:r>
        <w:t xml:space="preserve">My long-term vision extends beyond clinical practice into community advocacy. In Saint Petersburg, I aim to establish a pilot program at a municipal school to integrate speech therapy into mainstream classroom settings, reducing the need for isolated clinic visits and fostering peer support. This model would draw from my experience designing group therapy sessions for children with ASD in Toronto but adapted for Russian classroom culture—emphasizing structured routines and teacher collaboration, which are highly valued in Russian educational philosophy. Additionally, I plan to contribute to professional development workshops for local therapists on evidence-based techniques like the Lidcombe Program for stuttering or Hanen’s More Than Words strategy, thereby strengthening the regional capacity of Speech Therapists.</w:t>
      </w:r>
    </w:p>
    <w:p>
      <w:pPr>
        <w:pStyle w:val="BodyText"/>
      </w:pPr>
      <w:r>
        <w:t xml:space="preserve">Throughout my career, I have been driven by a core belief: speech is not merely a skill but a fundamental right to self-expression and social participation. In Russia, where access to specialized care can be unevenly distributed, this principle carries profound weight. Saint Petersburg’s status as a global city with significant healthcare infrastructure offers the perfect platform to advocate for equitable services while honoring Russian traditions of academic rigor and community support. As a Speech Therapist, I will embody both clinical excellence and cultural humility—ensuring that every child, adolescent, or adult I serve feels understood within their linguistic and social world.</w:t>
      </w:r>
    </w:p>
    <w:p>
      <w:pPr>
        <w:pStyle w:val="BodyText"/>
      </w:pPr>
      <w:r>
        <w:t xml:space="preserve">Finally, this Statement of Purpose is not merely an application; it is a pledge to Saint Petersburg. I am prepared to immerse myself in the city’s rhythms—from its historic courtyards along the Neva River to its bustling universities—while dedicating my expertise to empowering voices that might otherwise remain unheard. I have researched every facet of healthcare delivery in Russia, from certification requirements for foreign professionals under the Ministry of Health guidelines to Saint Petersburg’s current vacancies through platforms like Proff.ru and local hospitals’ career portals. My qualifications, adaptability, and passion are not generic—they are specifically forged for this moment and this city. I am ready to begin my journey as a Speech Therapist in Russia Saint Petersburg, where I can merge global best practices with local needs to create lasting impact.</w:t>
      </w:r>
    </w:p>
    <w:p>
      <w:pPr>
        <w:pStyle w:val="BodyText"/>
      </w:pPr>
      <w:r>
        <w:t xml:space="preserve">I respectfully request the opportunity to contribute my skills and dedication to Saint Petersburg’s healthcare community. Together, we can transform speech therapy from a service into a catalyst for inclusion and empowerment across the city’s diverse neighborhoods.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Speech Therapist Application for Saint Petersburg, Russia</dc:title>
  <dc:creator/>
  <dc:language>en</dc:language>
  <cp:keywords/>
  <dcterms:created xsi:type="dcterms:W3CDTF">2026-07-23T23:02:03Z</dcterms:created>
  <dcterms:modified xsi:type="dcterms:W3CDTF">2026-07-23T23:02:03Z</dcterms:modified>
</cp:coreProperties>
</file>

<file path=docProps/custom.xml><?xml version="1.0" encoding="utf-8"?>
<Properties xmlns="http://schemas.openxmlformats.org/officeDocument/2006/custom-properties" xmlns:vt="http://schemas.openxmlformats.org/officeDocument/2006/docPropsVTypes"/>
</file>