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0" w:name="Xf48c48e9cc681b59340c2f07b0201f790ae7ad4"/>
    <w:p>
      <w:pPr>
        <w:pStyle w:val="Heading1"/>
      </w:pPr>
      <w:r>
        <w:t xml:space="preserve">Statement of Purpose: A Commitment to Transformative Speech Therapy in Spain Valencia</w:t>
      </w:r>
    </w:p>
    <w:p>
      <w:pPr>
        <w:pStyle w:val="FirstParagraph"/>
      </w:pPr>
      <w:r>
        <w:t xml:space="preserve">From the vibrant streets of Valencia, where the Mediterranean sun bathes historic neighborhoods like El Carmen and the bustling Turia Gardens, I have long envisioned my professional journey as a Speech Therapist. My decision to dedicate my career to this field is deeply intertwined with a profound appreciation for linguistic diversity, cultural sensitivity, and Spain’s evolving healthcare landscape—specifically within the dynamic community of Valencia. This</w:t>
      </w:r>
      <w:r>
        <w:t xml:space="preserve"> </w:t>
      </w:r>
      <w:r>
        <w:rPr>
          <w:bCs/>
          <w:b/>
        </w:rPr>
        <w:t xml:space="preserve">Statement of Purpose</w:t>
      </w:r>
      <w:r>
        <w:t xml:space="preserve"> </w:t>
      </w:r>
      <w:r>
        <w:t xml:space="preserve">articulates my academic foundation, clinical experiences, and unwavering commitment to advancing speech therapy services in Spain Valencia through evidence-based practice and community-centered care.</w:t>
      </w:r>
    </w:p>
    <w:p>
      <w:pPr>
        <w:pStyle w:val="BodyText"/>
      </w:pPr>
      <w:r>
        <w:t xml:space="preserve">The path toward becoming a Speech Therapist began during my undergraduate studies in Communication Sciences at the University of Barcelona. There, I immersed myself not only in the science of speech production and language disorders but also in Spain’s rich linguistic tapestry. My research on bilingualism among immigrant communities in Catalonia revealed how cultural nuances directly impact therapeutic outcomes—a finding that crystallized my resolve to practice where language and identity converge most vividly: in Valencia. As a region with a unique blend of Castilian Spanish, Valencian (a variant of Catalan), and diverse immigrant populations, Valencia presents both a profound opportunity and an urgent need for culturally competent speech therapy. I am not merely applying for a role as a Speech Therapist; I am seeking to embed myself within this community to address gaps in accessible, linguistically resonant care.</w:t>
      </w:r>
    </w:p>
    <w:p>
      <w:pPr>
        <w:pStyle w:val="BodyText"/>
      </w:pPr>
      <w:r>
        <w:t xml:space="preserve">My clinical training at the Hospital Universitario La Fe in Valencia solidified my purpose. During my internship, I worked with children diagnosed with apraxia of speech and adults recovering from stroke-related aphasia, many of whom were Valencian speakers navigating a predominantly Spanish-speaking healthcare system. I witnessed how misalignment between therapy language and patients’ primary communication tools—whether Valencian or their native language—could stall progress. This experience ignited my mission: to develop intervention strategies that honor local linguistic identities while meeting international clinical standards. For instance, I collaborated with a team to adapt articulation exercises for Valencian-speaking children, ensuring therapy materials reflected their cultural context. The success of this project, which improved patient engagement by 40%, affirmed that effective speech therapy in Spain Valencia requires more than clinical skill—it demands cultural humility and local partnership.</w:t>
      </w:r>
    </w:p>
    <w:p>
      <w:pPr>
        <w:pStyle w:val="BodyText"/>
      </w:pPr>
      <w:r>
        <w:t xml:space="preserve">Valencia’s healthcare ecosystem further inspires my professional trajectory. Unlike many regions where speech therapy remains underfunded or fragmented, Valencia has pioneered initiatives like the *Red de Salud Pública* (Public Health Network), which integrates speech therapy into primary care for early childhood intervention. I am eager to contribute to this model, particularly in underserved areas such as the industrial outskirts of Patraix and El Cabanyal—communities with high rates of socioeconomic barriers to healthcare access. My goal is not just to treat disorders but to empower communities through preventive education: workshops on early speech milestones for immigrant parents, multilingual resource kits for local schools, and partnerships with Valencia’s renowned *Pla de Formació i Atenció a la Persona* (Training and Care Plan) programs. In Spain Valencia, therapy cannot be a one-size-fits-all model; it must adapt to the rhythm of daily life in neighborhoods where turrón is shared over coffee breaks or *fallas* festivals spark community dialogue.</w:t>
      </w:r>
    </w:p>
    <w:p>
      <w:pPr>
        <w:pStyle w:val="BodyText"/>
      </w:pPr>
      <w:r>
        <w:t xml:space="preserve">My academic rigor extends beyond clinical practice. I hold a Master’s in Speech-Language Pathology from the Universitat de València, where my thesis analyzed disparities in speech therapy access for elderly migrants—a demographic growing rapidly due to Spain’s aging population. This research, published in *Revista de Logopedia, Foniatría y Audiológia*, highlighted how linguistic isolation exacerbates cognitive decline. In Valencia, this is a pressing concern: 25% of residents over 65 are non-native Spanish speakers. My work here would bridge that gap by training bilingual clinicians and developing teletherapy resources for rural areas like La Sagra or Alboraya, where travel to urban centers limits care. As a Speech Therapist in Spain Valencia, I commit to being a catalyst for equity—not just in clinics, but within the social fabric of the region.</w:t>
      </w:r>
    </w:p>
    <w:p>
      <w:pPr>
        <w:pStyle w:val="BodyText"/>
      </w:pPr>
      <w:r>
        <w:t xml:space="preserve">Why Valencia specifically? The city’s spirit—celebrating *albufera* landscapes and *paella* gatherings—mirrors my philosophy: therapy must be as warm and communal as a Valencian family meal. I’ve volunteered with *Fundación AFAE*, supporting children with autism in Valencia schools, where I saw how culturally familiar activities (like using local market scenarios for language practice) transformed reluctant learners into engaged participants. This ethos is non-negotiable for my practice: therapy in Spain Valencia must feel like a natural extension of life, not a clinical intrusion.</w:t>
      </w:r>
    </w:p>
    <w:p>
      <w:pPr>
        <w:pStyle w:val="BodyText"/>
      </w:pPr>
      <w:r>
        <w:t xml:space="preserve">Looking ahead, I aim to collaborate with institutions like the *Centro de Salud Mental de la Comunitat Valenciana* (Valencian Community Mental Health Center) and private clinics such as *Clínica Salmón*, which champion holistic care. I will pursue certification in Pediatric Feeding Disorders through Spain’s national association, *Asociación Española de Logopedia*, to address rising infant nutritional challenges in the region. My long-term vision includes establishing a mobile therapy unit serving Valencia’s coastal towns—where tourism and seasonal migration create transient language barriers—and advocating for policy changes that prioritize speech therapy in Valencia’s *Plan Integral de Salud 2030*.</w:t>
      </w:r>
    </w:p>
    <w:p>
      <w:pPr>
        <w:pStyle w:val="BodyText"/>
      </w:pPr>
      <w:r>
        <w:t xml:space="preserve">To the admissions committee or hiring team reading this, I offer not just a resume but a promise: as your Speech Therapist in Spain Valencia, I will weave science with soul. I will speak Valencian when needed, respect *la dieta mediterránea* of cultural norms, and ensure every child or elder feels understood—not just diagnosed. This is why I stand before you today: ready to turn the *Statement of Purpose* into daily action within the heart of Spain Valencia.</w:t>
      </w:r>
    </w:p>
    <w:p>
      <w:pPr>
        <w:pStyle w:val="BodyText"/>
      </w:pPr>
      <w:r>
        <w:t xml:space="preserve">With unwavering dedication to your mission, I am prepared to contribute my skills, empathy, and local commitment to elevating speech therapy in a region that embodies resilience, joy, and linguistic beauty. Let us build a future where communication knows no barriers—starting here, in the vibrant city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Speech Therapist in Spain Valencia</dc:title>
  <dc:creator/>
  <cp:keywords/>
  <dcterms:created xsi:type="dcterms:W3CDTF">2026-07-23T01:18:50Z</dcterms:created>
  <dcterms:modified xsi:type="dcterms:W3CDTF">2026-07-23T01:18:50Z</dcterms:modified>
</cp:coreProperties>
</file>

<file path=docProps/custom.xml><?xml version="1.0" encoding="utf-8"?>
<Properties xmlns="http://schemas.openxmlformats.org/officeDocument/2006/custom-properties" xmlns:vt="http://schemas.openxmlformats.org/officeDocument/2006/docPropsVTypes"/>
</file>