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w:t>
      </w:r>
      <w:r>
        <w:t xml:space="preserve"> </w:t>
      </w:r>
      <w:r>
        <w:t xml:space="preserve">Kampala,</w:t>
      </w:r>
      <w:r>
        <w:t xml:space="preserve"> </w:t>
      </w:r>
      <w:r>
        <w:t xml:space="preserve">Uganda</w:t>
      </w:r>
    </w:p>
    <w:bookmarkStart w:id="20" w:name="Xf535cdaa50e0dc8554be903c450c7cf619b7c53"/>
    <w:p>
      <w:pPr>
        <w:pStyle w:val="Heading1"/>
      </w:pPr>
      <w:r>
        <w:t xml:space="preserve">Statement of Purpose: Dedicated Path to Advancing Communication Care in Kampala, Uganda</w:t>
      </w:r>
    </w:p>
    <w:p>
      <w:pPr>
        <w:pStyle w:val="FirstParagraph"/>
      </w:pPr>
      <w:r>
        <w:t xml:space="preserve">As I prepare to submit my application for the Speech Therapist position at [Organization Name] in Kampala, Uganda, I recognize this as far more than a career opportunity—it is a profound alignment of my professional mission with the urgent needs of one of Africa's most vibrant and underserved communities. This Statement of Purpose articulates my unwavering commitment to transforming communication disorders into pathways for empowerment within the Ugandan context, specifically through dedicated service in Kampala. My journey as an aspiring Speech Therapist has been meticulously shaped by a deep understanding that effective intervention requires cultural humility, contextual relevance, and sustainable community integration—principles I am eager to implement across the bustling corridors of Kampala's healthcare and educational institutions.</w:t>
      </w:r>
    </w:p>
    <w:p>
      <w:pPr>
        <w:pStyle w:val="BodyText"/>
      </w:pPr>
      <w:r>
        <w:t xml:space="preserve">My academic foundation in Speech-Language Pathology from [University Name] equipped me with clinical rigor, but it was my fieldwork in rural Ugandan communities during my final year that ignited my purpose. Witnessing children with untreated speech disorders isolated in classrooms because teachers lacked resources, or adults struggling to secure employment due to communication barriers, revealed a systemic gap I am determined to bridge. Kampala's unique urban landscape—where rapid growth collides with limited specialized healthcare infrastructure—demands a Speech Therapist who understands that solutions must be both clinically sound and culturally resonant. In Kampala, where 70% of the population resides in informal settlements and access to speech therapy remains a luxury rather than a right, my vision is clear: to make high-quality communication care accessible without compromising dignity or cultural identity.</w:t>
      </w:r>
    </w:p>
    <w:p>
      <w:pPr>
        <w:pStyle w:val="BodyText"/>
      </w:pPr>
      <w:r>
        <w:t xml:space="preserve">What distinguishes my approach is my intentional preparation for Uganda's specific challenges. I completed additional coursework in cross-cultural communication strategies focused on East African contexts and collaborated with the Uganda Association of Speech-Language Pathologists (UASLP) on a pilot project training community health workers in basic speech screening techniques. This experience taught me that sustainable change requires empowering local stakeholders—not replacing them. In Kampala, where resources are stretched thin, I have developed protocols for low-cost, high-impact interventions using locally available materials (like recycled paper for articulation cards or indigenous storytelling for language development). My training in evidence-based practices aligns perfectly with the World Health Organization's guidelines for resource-limited settings, ensuring that every intervention I deliver respects both global standards and Ugandan realities.</w:t>
      </w:r>
    </w:p>
    <w:p>
      <w:pPr>
        <w:pStyle w:val="BodyText"/>
      </w:pPr>
      <w:r>
        <w:t xml:space="preserve">I am particularly drawn to Kampala's dynamic ecosystem of opportunity. The city’s expanding network of inclusive schools, such as the Kampala Special School for Children with Disabilities, creates a fertile ground for collaboration. Having conducted workshops at Makerere University’s College of Health Sciences on "Culturally Responsive Speech Therapy," I understand how to translate academic knowledge into practical tools for teachers and parents who are often the first line of support. My proposed initiatives include developing a mobile outreach program targeting Kampala's peri-urban neighborhoods, where children with communication disorders frequently fall through the cracks between urban healthcare centers and rural clinics. This initiative would partner with local churches and women’s groups—trusted community anchors—to deliver screenings and parent education in culturally familiar spaces.</w:t>
      </w:r>
    </w:p>
    <w:p>
      <w:pPr>
        <w:pStyle w:val="BodyText"/>
      </w:pPr>
      <w:r>
        <w:t xml:space="preserve">Moreover, my commitment extends beyond direct clinical work to systemic advocacy. I have documented the prevalence of stammering among children in Kampala’s primary schools—a condition often misunderstood as shyness or poor discipline—and am prepared to work with Uganda's Ministry of Education to develop national guidelines for early identification. As a Speech Therapist in Kampala, I recognize that my role must include challenging harmful cultural narratives; for instance, addressing the misconception that "speech difficulties are signs of witchcraft" through community dialogues led by respected elders and health workers. This requires sensitivity forged through years of immersion: I have learned to adapt therapy techniques using Luganda proverbs and local folktales to make sessions more engaging and meaningful for Ugandan children.</w:t>
      </w:r>
    </w:p>
    <w:p>
      <w:pPr>
        <w:pStyle w:val="BodyText"/>
      </w:pPr>
      <w:r>
        <w:t xml:space="preserve">My professional philosophy centers on the transformative power of communication. In Kampala, where a child’s ability to speak fluently impacts their educational trajectory, social inclusion, and future economic prospects, my work as a Speech Therapist transcends clinical practice—it becomes an act of social justice. I have seen firsthand how empowering a single student to articulate their thoughts in class can ripple through families and communities. This conviction drives me to pursue not just individual cases but to build capacity: training nurses at Mulago National Referral Hospital in basic screening, developing radio segments for local stations discussing communication disorders during pregnancy and early childhood, and creating a mentorship program for aspiring Speech Therapists from Kampala's own universities.</w:t>
      </w:r>
    </w:p>
    <w:p>
      <w:pPr>
        <w:pStyle w:val="BodyText"/>
      </w:pPr>
      <w:r>
        <w:t xml:space="preserve">Looking ahead, my long-term vision for Kampala includes establishing a community-based speech therapy hub at the heart of the city’s underserved neighborhoods. This hub would function as both clinical service point and training center, staffed by Ugandan professionals equipped with internationally recognized skills. As I continue to deepen my knowledge through certifications in pediatric apraxia and autism spectrum disorders (with a focus on low-resource adaptation), I am committed to ensuring every intervention I design for Kampala’s children is sustainable, locally owned, and respectful of their linguistic heritage. My goal is not merely to fill a vacancy but to catalyze a cultural shift where communication rights are as fundamental as clean water or education in Uganda.</w:t>
      </w:r>
    </w:p>
    <w:p>
      <w:pPr>
        <w:pStyle w:val="BodyText"/>
      </w:pPr>
      <w:r>
        <w:t xml:space="preserve">Finally, this Statement of Purpose embodies my profound respect for Kampala’s resilience and potential. I do not view this city’s challenges through the lens of deficiency but as opportunities to co-create solutions with its people. My passion for Speech Therapy in Uganda Kampala is not a passing interest—it is the culmination of years spent learning, serving, and believing that every voice deserves to be heard. I stand ready to contribute my skills, cultural awareness, and unwavering dedication to your team’s mission of building a more communicative future for all Ugandans.</w:t>
      </w:r>
    </w:p>
    <w:p>
      <w:pPr>
        <w:pStyle w:val="BodyText"/>
      </w:pPr>
      <w:r>
        <w:t xml:space="preserve">With deep respect for Kampala's spirit and commitment to its people,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 Kampala, Uganda</dc:title>
  <dc:creator/>
  <dc:language>en</dc:language>
  <cp:keywords/>
  <dcterms:created xsi:type="dcterms:W3CDTF">2026-07-21T11:02:53Z</dcterms:created>
  <dcterms:modified xsi:type="dcterms:W3CDTF">2026-07-21T11:02:53Z</dcterms:modified>
</cp:coreProperties>
</file>

<file path=docProps/custom.xml><?xml version="1.0" encoding="utf-8"?>
<Properties xmlns="http://schemas.openxmlformats.org/officeDocument/2006/custom-properties" xmlns:vt="http://schemas.openxmlformats.org/officeDocument/2006/docPropsVTypes"/>
</file>