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3c29dffe156839381a104d2b98138d427fb6aa6"/>
    <w:p>
      <w:pPr>
        <w:pStyle w:val="Heading1"/>
      </w:pPr>
      <w:r>
        <w:t xml:space="preserve">Statement of Purpose: Pursuing Excellence as a Speech Therapist in the United Arab Emirates Abu Dhabi</w:t>
      </w:r>
    </w:p>
    <w:p>
      <w:pPr>
        <w:pStyle w:val="FirstParagraph"/>
      </w:pPr>
      <w:r>
        <w:t xml:space="preserve">As I prepare to submit this formal Statement of Purpose, I am filled with profound enthusiasm for the opportunity to contribute my professional expertise as a Speech Therapist within the dynamic healthcare landscape of the United Arab Emirates Abu Dhabi. My journey toward becoming a dedicated Speech Therapist has been meticulously shaped by academic rigor, hands-on clinical experience, and an unwavering commitment to empowering individuals through communication. This Statement of Purpose articulates my professional trajectory, philosophical alignment with UAE healthcare values, and unequivocal dedication to serving the diverse communities across Abu Dhabi with excellence.</w:t>
      </w:r>
    </w:p>
    <w:p>
      <w:pPr>
        <w:pStyle w:val="BodyText"/>
      </w:pPr>
      <w:r>
        <w:t xml:space="preserve">My academic foundation was established at [University Name], where I earned my Master of Science in Speech-Language Pathology with honors. During this program, I immersed myself in evidence-based clinical practice, specializing in pediatric speech disorders, aphasia rehabilitation, and culturally responsive therapeutic techniques. My thesis research on "Cross-Cultural Communication Strategies for Multilingual Populations in Gulf Communities" directly anticipated the demographic realities I now seek to serve in Abu Dhabi. This work revealed how linguistic diversity – from Arabic dialects to English, Hindi, Filipino, and beyond – necessitates nuanced therapeutic approaches that respect cultural identity while fostering effective communication. The United Arab Emirates' unique position as a global hub for diverse nationalities makes this research not merely academic but critically relevant to the clinical environment I aspire to join.</w:t>
      </w:r>
    </w:p>
    <w:p>
      <w:pPr>
        <w:pStyle w:val="BodyText"/>
      </w:pPr>
      <w:r>
        <w:t xml:space="preserve">Over four years of clinical practice at [Clinic/Hospital Name] in [Country], I honed my skills working with over 500 clients across age groups, including children with autism spectrum disorders and adults recovering from stroke-related dysphagia. What profoundly shaped my professional ethos was a case involving a young Emirati boy struggling to articulate his name due to motor speech difficulties. Through collaborative work with his family and teachers, we developed a culturally integrated therapy plan incorporating Arabic poetry recitation and family storytelling techniques. Witnessing his confidence blossom as he began speaking his own identity aloud crystallized my understanding that effective Speech Therapy transcends clinical protocols – it requires embedding care within the cultural fabric of the community served. This experience ignited my determination to practice in Abu Dhabi, where I can apply such culturally attuned methodologies at scale.</w:t>
      </w:r>
    </w:p>
    <w:p>
      <w:pPr>
        <w:pStyle w:val="BodyText"/>
      </w:pPr>
      <w:r>
        <w:t xml:space="preserve">The United Arab Emirates Abu Dhabi presents an unparalleled environment for advancing speech therapy through its visionary healthcare initiatives. I am deeply inspired by Abu Dhabi’s National Health Strategy 2030, which prioritizes "holistic wellness" and early intervention for developmental disorders – directly aligning with my clinical focus. The Emirate’s investment in facilities like the Tawasul Center and the ongoing expansion of inclusive education programs for children with special needs create a fertile ground for Speech Therapists to drive meaningful change. What particularly resonates is the UAE’s emphasis on "Arabizing" healthcare services – ensuring that therapeutic interventions honor Arabic language heritage while integrating global best practices. My proficiency in Modern Standard Arabic (CEFR C1), Emirati dialect, and English positions me to bridge this critical gap between clinical science and cultural context.</w:t>
      </w:r>
    </w:p>
    <w:p>
      <w:pPr>
        <w:pStyle w:val="BodyText"/>
      </w:pPr>
      <w:r>
        <w:t xml:space="preserve">My commitment extends beyond technical expertise to embracing the UAE’s core values of compassion, respect for diversity, and community cohesion. I have actively engaged with UAE cultural protocols through volunteer work at [Local Charity Organization], where I supported refugee children in language development programs. This experience taught me that successful therapy requires understanding family dynamics within Emirati societal structures – including respecting parental roles in treatment decisions and acknowledging the significance of extended family networks in rehabilitation journeys. In Abu Dhabi’s rapidly growing expatriate communities, this sensitivity is equally vital to building trust with families navigating new cultural landscapes.</w:t>
      </w:r>
    </w:p>
    <w:p>
      <w:pPr>
        <w:pStyle w:val="BodyText"/>
      </w:pPr>
      <w:r>
        <w:t xml:space="preserve">I recognize that becoming a Speech Therapist in the United Arab Emirates Abu Dhabi demands continuous adaptation to evolving healthcare standards. I am therefore committed to pursuing the UAE Ministry of Health and Prevention’s certification requirements and actively engaging with professional networks like the Emirates Association for Speech and Hearing. My goal is not merely to practice therapy but to contribute meaningfully to capacity-building – mentoring junior therapists on culturally intelligent care models, participating in Abu Dhabi’s annual Health Innovation Summit, and developing Arabic-language therapy resources that address locally prevalent communication disorders.</w:t>
      </w:r>
    </w:p>
    <w:p>
      <w:pPr>
        <w:pStyle w:val="BodyText"/>
      </w:pPr>
      <w:r>
        <w:t xml:space="preserve">My long-term vision is to establish a specialized speech clinic within Abu Dhabi that integrates traditional Emirati storytelling methods with cutting-edge therapeutic technology. This model would serve children from underserved communities near Al Ain and Al Dhafra, areas where access to Speech Therapy remains limited despite the UAE’s overall healthcare advancements. By focusing on early identification in community health centers, we can prevent communication barriers from becoming lifelong challenges – a mission directly echoing Abu Dhabi’s "Health for All" initiative. I am prepared to collaborate with institutions like the Khalifa University College of Medicine and Health Sciences to conduct community-based research on speech development patterns among Emirati youth.</w:t>
      </w:r>
    </w:p>
    <w:p>
      <w:pPr>
        <w:pStyle w:val="BodyText"/>
      </w:pPr>
      <w:r>
        <w:t xml:space="preserve">What sets me apart as a candidate is my ability to translate global clinical knowledge into UAE-specific applications. While many Speech Therapists bring international credentials, few have immersed themselves in the linguistic nuances required for authentic engagement with Arabic-speaking populations. My fluency in multiple dialects, combined with training from the Gulf Centre for Special Needs Training, ensures I can immediately contribute to reducing communication barriers across Abu Dhabi’s hospitals and schools. I am not seeking merely a job but a lifelong professional home where my skills align with the UAE’s humanitarian vision of "a nation that cares."</w:t>
      </w:r>
    </w:p>
    <w:p>
      <w:pPr>
        <w:pStyle w:val="BodyText"/>
      </w:pPr>
      <w:r>
        <w:t xml:space="preserve">As this Statement of Purpose concludes, I reaffirm that my aspiration to serve as a Speech Therapist in the United Arab Emirates Abu Dhabi is both deeply personal and strategically aligned with the Emirate’s healthcare future. I bring not only clinical competence but a profound respect for Emirati culture, an understanding of Abu Dhabi’s unique demographic needs, and an unshakeable commitment to advancing communication access for all residents. The opportunity to contribute to this vibrant community represents the culmination of my professional journey – where every child learning to speak their first words, every adult regaining vocal confidence, becomes a testament to the transformative power of culturally intelligent Speech Therapy in Abu Dhabi’s healthcare landscape.</w:t>
      </w:r>
    </w:p>
    <w:p>
      <w:pPr>
        <w:pStyle w:val="BodyText"/>
      </w:pPr>
      <w:r>
        <w:t xml:space="preserve">I eagerly anticipate contributing my expertise as a Speech Therapist within the prestigious healthcare ecosystem of Abu Dhabi and am confident that my skills will add meaningful value to the United Arab Emirates’ mission of excellence in human development. Thank you for considering this Statement of Purpose, which embodies my unwavering dedication to this vital calling.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dc:title>
  <dc:creator/>
  <dc:language>en</dc:language>
  <cp:keywords/>
  <dcterms:created xsi:type="dcterms:W3CDTF">2026-07-23T17:24:11Z</dcterms:created>
  <dcterms:modified xsi:type="dcterms:W3CDTF">2026-07-23T17:24:11Z</dcterms:modified>
</cp:coreProperties>
</file>

<file path=docProps/custom.xml><?xml version="1.0" encoding="utf-8"?>
<Properties xmlns="http://schemas.openxmlformats.org/officeDocument/2006/custom-properties" xmlns:vt="http://schemas.openxmlformats.org/officeDocument/2006/docPropsVTypes"/>
</file>