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New</w:t>
      </w:r>
      <w:r>
        <w:t xml:space="preserve"> </w:t>
      </w:r>
      <w:r>
        <w:t xml:space="preserve">York</w:t>
      </w:r>
      <w:r>
        <w:t xml:space="preserve"> </w:t>
      </w:r>
      <w:r>
        <w:t xml:space="preserve">City</w:t>
      </w:r>
    </w:p>
    <w:bookmarkStart w:id="20" w:name="X152edfacd8bc276dbd9af6ad6bee20f98160c4b"/>
    <w:p>
      <w:pPr>
        <w:pStyle w:val="Heading1"/>
      </w:pPr>
      <w:r>
        <w:t xml:space="preserve">Statement of Purpose: Pursuing Excellence as a Speech Therapist in New York City, United States</w:t>
      </w:r>
    </w:p>
    <w:p>
      <w:pPr>
        <w:pStyle w:val="FirstParagraph"/>
      </w:pPr>
      <w:r>
        <w:t xml:space="preserve">From the moment I first witnessed a child’s hesitant "mama" transform into a confident, joyful utterance during my undergraduate volunteer work at Harlem Children's Zone, I knew my calling was to become a Speech Therapist. This profound experience crystallized my dedication to the field of speech-language pathology—a profession that merges scientific rigor with deeply human connection. Now, as I prepare to advance my career in the heart of New York City, I submit this Statement of Purpose to articulate how my academic foundation, clinical experiences, and unwavering commitment align with the unique demands and opportunities of practicing as a Speech Therapist within the United States’ most dynamic urban ecosystem: New York City.</w:t>
      </w:r>
    </w:p>
    <w:p>
      <w:pPr>
        <w:pStyle w:val="BodyText"/>
      </w:pPr>
      <w:r>
        <w:t xml:space="preserve">My journey began during my Bachelor of Science in Communication Sciences and Disorders at Queens College. Courses like Neuroanatomy of Speech Production, Pediatric Language Disorders, and Applied Behavior Analysis equipped me with foundational knowledge. However, it was the immersion into the linguistic tapestry of New York City that truly transformed theory into purpose. I volunteered at Brooklyn’s Community Health Center, where I supported Spanish-English bilingual children with articulation disorders—a common need in neighborhoods like Sunset Park and Bushwick. Witnessing how cultural identity and language acquisition intertwine with communication disorders reinforced my belief that effective intervention must be culturally responsive, not merely clinical. This experience directly fueled my decision to pursue the Master of Science in Speech-Language Pathology at NYU Steinhardt, a program renowned for its NYC-centric approach to equity-driven practice.</w:t>
      </w:r>
    </w:p>
    <w:p>
      <w:pPr>
        <w:pStyle w:val="BodyText"/>
      </w:pPr>
      <w:r>
        <w:t xml:space="preserve">My clinical training at NYU solidified this vision. During my practicum at New York University Grossman School of Medicine’s Pediatric Outpatient Clinic, I collaborated with audiologists and educators to develop individualized therapy plans for children with apraxia of speech, autism spectrum disorder (ASD), and traumatic brain injuries—conditions prevalent across NYC’s diverse student populations. One pivotal case involved a 6-year-old nonverbal child from the Bronx who communicated exclusively through sign language. Working alongside his family—a Haitian immigrant household—I integrated American Sign Language (ASL) principles into his speech therapy, demonstrating how honoring a client’s linguistic heritage enhances therapeutic outcomes. This aligns with New York State’s emphasis on cultural competence in SLP practice, as mandated by the Department of Education and Board of Regents. It also reflects NYC’s evolving landscape: with over 8 million residents speaking more than 200 languages, a modern Speech Therapist must be adept at navigating linguistic diversity while adhering to federal (IDEA) and state regulations.</w:t>
      </w:r>
    </w:p>
    <w:p>
      <w:pPr>
        <w:pStyle w:val="BodyText"/>
      </w:pPr>
      <w:r>
        <w:t xml:space="preserve">What distinguishes my preparation for the United States New York City context is my proactive engagement with systemic challenges. I co-founded "Speak Up NYC," a student-led initiative providing free speech screenings at community centers in Queens and Staten Island. We identified 120 underserved children—many from under-resourced schools—needing therapy, highlighting the critical gap between demand and accessibility in the city. This project taught me that a Speech Therapist’s role extends beyond the clinical setting; it requires advocacy within school systems, healthcare networks, and policy frameworks. I am acutely aware of NYC’s ongoing efforts to address speech-language disparities: initiatives like Mayor Adams’ "ThriveNYC" mental health expansion and the Department of Education’s push for early intervention in all 59 districts. My goal is to contribute directly to these goals as a licensed Speech Therapist, ensuring no child falls through the cracks due to language barriers or socioeconomic barriers.</w:t>
      </w:r>
    </w:p>
    <w:p>
      <w:pPr>
        <w:pStyle w:val="BodyText"/>
      </w:pPr>
      <w:r>
        <w:t xml:space="preserve">New York City demands more than clinical skill—it requires resilience, adaptability, and an intimate understanding of urban communities. The city’s rapid demographic shifts—from immigrant enclaves in Flushing to growing East Harlem populations—mean a Speech Therapist must continuously evolve their practice. For instance, the rising diagnosis rates of ASD among NYC’s Black and Latino children (per NYU Langone Health data) necessitate culturally tailored approaches that avoid Western-centric assumptions. Similarly, the pandemic’s "speech regression" in preschoolers underscores the urgency for early intervention services in community-based settings like those managed by NYC Health + Hospitals. My training at NYU emphasized telepractice models during lockdowns, allowing me to serve students across 14 NYC borough schools remotely—a skill now vital as hybrid learning persists.</w:t>
      </w:r>
    </w:p>
    <w:p>
      <w:pPr>
        <w:pStyle w:val="BodyText"/>
      </w:pPr>
      <w:r>
        <w:t xml:space="preserve">I am particularly drawn to the opportunities offered by New York City’s public school system and hospitals. The Department of Education’s 2023 strategic plan prioritizes expanding SLP services in high-need districts like Brownsville, Brooklyn, where bilingual staff shortages persist. I aim to partner with such districts through the New York State Department of Education's Licensure in Speech-Language Pathology (S-LP) pathway. Additionally, institutions like Mount Sinai and Memorial Sloan Kettering are pioneering research on neurogenic speech disorders in aging urban populations—a field where my interest in geriatric communication health could thrive. My long-term vision is to establish a private practice specializing in bilingual SLP for immigrant families, bridging gaps between clinical care and cultural understanding.</w:t>
      </w:r>
    </w:p>
    <w:p>
      <w:pPr>
        <w:pStyle w:val="BodyText"/>
      </w:pPr>
      <w:r>
        <w:t xml:space="preserve">Why New York City? Because it is the epicenter of both challenge and innovation in speech-language pathology. Here, the "United States" context is not abstract—it’s lived through 25 million daily conversations across a dozen languages. As a Speech Therapist in NYC, I will be part of a profession that elevates voices often marginalized: non-English speakers, children with disabilities facing educational inequities, and communities rebuilding after crises. My training has prepared me to meet this demand with evidence-based practice grounded in empathy. I seek not just to work as a Speech Therapist in New York City—but to help redefine what accessible, equitable communication care looks like in one of the world’s most complex cities.</w:t>
      </w:r>
    </w:p>
    <w:p>
      <w:pPr>
        <w:pStyle w:val="BodyText"/>
      </w:pPr>
      <w:r>
        <w:t xml:space="preserve">My academic rigor, hands-on NYC fieldwork, and commitment to community-driven advocacy have forged me into a candidate ready for this pivotal moment. I am eager to bring my passion for linguistic justice to New York City’s classrooms, hospitals, and homes. As I step into the role of a Speech Therapist in the United States—specifically within New York City—I carry no vague aspirations, but a clear mission: to ensure every voice here is heard.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Speech Therapist Career in New York City</dc:title>
  <dc:creator/>
  <cp:keywords/>
  <dcterms:created xsi:type="dcterms:W3CDTF">2026-07-24T10:03:10Z</dcterms:created>
  <dcterms:modified xsi:type="dcterms:W3CDTF">2026-07-24T10:03:10Z</dcterms:modified>
</cp:coreProperties>
</file>

<file path=docProps/custom.xml><?xml version="1.0" encoding="utf-8"?>
<Properties xmlns="http://schemas.openxmlformats.org/officeDocument/2006/custom-properties" xmlns:vt="http://schemas.openxmlformats.org/officeDocument/2006/docPropsVTypes"/>
</file>