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ca779af24954297238c096a35b3b0fc9765f6c8"/>
    <w:p>
      <w:pPr>
        <w:pStyle w:val="Heading1"/>
      </w:pPr>
      <w:r>
        <w:t xml:space="preserve">Statement of Purpose: A Commitment to Transforming Communication in Vietnam Ho Chi Minh City</w:t>
      </w:r>
    </w:p>
    <w:p>
      <w:pPr>
        <w:pStyle w:val="FirstParagraph"/>
      </w:pPr>
      <w:r>
        <w:t xml:space="preserve">In crafting this Statement of Purpose, I articulate a profound and well-considered commitment to advancing the field of speech-language pathology within the vibrant and rapidly evolving healthcare landscape of Vietnam Ho Chi Minh City. This document serves as my formal declaration of intent to contribute meaningfully as a dedicated Speech Therapist, addressing critical communication needs across diverse populations in one of Southeast Asia's most dynamic urban centers.</w:t>
      </w:r>
    </w:p>
    <w:p>
      <w:pPr>
        <w:pStyle w:val="BodyText"/>
      </w:pPr>
      <w:r>
        <w:t xml:space="preserve">My journey toward becoming a Speech Therapist began with a deep fascination for the intricate interplay between language, cognition, and social connection. During my undergraduate studies in Communication Sciences and Disorders at [University Name], I was profoundly moved by witnessing the transformative power of effective speech therapy – not merely as a clinical intervention, but as a gateway to dignity, education, and social participation for individuals facing communication disorders. This initial spark ignited a passion that has only intensified through rigorous graduate training in Speech-Language Pathology at [Graduate University Name]. My master's program provided comprehensive clinical skills development across diverse populations and settings, including pediatric language delays, stuttering management, aphasia rehabilitation following stroke, and voice disorders. Crucially, it emphasized the vital importance of cultural humility and context-specific application – a principle that resonates powerfully when considering the unique environment of Vietnam Ho Chi Minh City.</w:t>
      </w:r>
    </w:p>
    <w:p>
      <w:pPr>
        <w:pStyle w:val="BodyText"/>
      </w:pPr>
      <w:r>
        <w:t xml:space="preserve">It is precisely within the specific context of Vietnam Ho Chi Minh City that my professional aspirations find their most compelling focus. While HCMC boasts significant medical infrastructure, including renowned hospitals like Cho Ray, Tu Du, and Vinmec International Hospital, the demand for specialized Speech Therapists far outstrips current capacity. Many children with speech and language disorders in the city's sprawling urban communities and surrounding provinces face long wait times or lack access to qualified professionals altogether. Furthermore, there exists a significant gap in awareness and early intervention services compared to more developed regions globally. I am driven by the understanding that communication is fundamental to a child's development of self-esteem, academic success, and future employment opportunities – goals deeply aligned with Vietnam's national priorities for education and social development as articulated in initiatives like the National Target Program on New Rural Development. My goal is not merely to practice therapy, but to actively contribute to building sustainable capacity within the HCMC healthcare ecosystem.</w:t>
      </w:r>
    </w:p>
    <w:p>
      <w:pPr>
        <w:pStyle w:val="BodyText"/>
      </w:pPr>
      <w:r>
        <w:t xml:space="preserve">What particularly motivates me to focus my career in Vietnam Ho Chi Minh City is its unique confluence of challenges and opportunities. The city's rapid urbanization creates both pressure points and fertile ground for innovation. I am acutely aware that effective therapy in this context requires more than technical skill; it demands cultural intelligence, sensitivity to Vietnamese family dynamics where collective well-being is paramount, and an understanding of the specific linguistic complexities of the Vietnamese language itself – its tonal nature, intricate grammar, and rich vocabulary. A Speech Therapist working effectively in HCMC must be adept at collaborating with local educators in schools within districts like District 1 or Binh Thanh, engaging parents who may initially view communication delays as temporary or related to "shyness," and navigating the nuances of Vietnamese healthcare referral pathways. I have actively sought opportunities to learn about Vietnamese culture, language fundamentals, and current health service delivery models through [mention specific experience: e.g., a volunteer stint with an NGO in HCMC, online courses on Southeast Asian health contexts, consultations with Vietnamese SLPs]. This preparation ensures that my approach as a Speech Therapist will be respectful, relevant, and effective within the local framework.</w:t>
      </w:r>
    </w:p>
    <w:p>
      <w:pPr>
        <w:pStyle w:val="BodyText"/>
      </w:pPr>
      <w:r>
        <w:t xml:space="preserve">My clinical practicum experiences have equipped me with versatile skills directly applicable to HCMC. I have successfully implemented evidence-based interventions for diverse populations in multicultural settings within the United States, demonstrating adaptability and strong rapport-building abilities. I am proficient in utilizing telehealth platforms – an increasingly vital tool for reaching underserved communities across HCMC's vast geography, especially during periods of high demand or geographical barriers. I am also committed to continuous learning, eager to deepen my understanding of Vietnamese language acquisition patterns and the specific diagnostic criteria relevant to the local population. My goal is not just to provide therapy services, but to empower local healthcare workers through mentoring and training initiatives that foster long-term growth in speech-language pathology within Vietnam Ho Chi Minh City.</w:t>
      </w:r>
    </w:p>
    <w:p>
      <w:pPr>
        <w:pStyle w:val="BodyText"/>
      </w:pPr>
      <w:r>
        <w:t xml:space="preserve">I envision a future where every child in Ho Chi Minh City, regardless of socioeconomic background or geographic location within the city limits, has access to timely and quality speech therapy services. This vision demands collaboration – with government health authorities like the Ministry of Health's Department of Healthcare Management, with hospitals seeking to expand their rehabilitation departments, with schools implementing inclusive education strategies, and most importantly, with Vietnamese families who are partners in their child's journey. As a Speech Therapist committed to Vietnam Ho Chi Minh City, I am prepared to immerse myself fully into this mission. I will bring not only my clinical expertise but also a deep respect for the community's values and needs.</w:t>
      </w:r>
    </w:p>
    <w:p>
      <w:pPr>
        <w:pStyle w:val="BodyText"/>
      </w:pPr>
      <w:r>
        <w:t xml:space="preserve">This Statement of Purpose is more than an application; it is a declaration of my unwavering commitment to serve as a vital member of the healthcare team in Vietnam Ho Chi Minh City. I am eager to apply my skills, knowledge, and passion for communication disorders within this specific context, working tirelessly alongside local professionals and families to unlock the potential of every individual who deserves the power of clear speech and confident communication. I am ready to contribute meaningfully to strengthening speech therapy services across Ho Chi Minh City's diverse communities and supporting Vietnam's journey towards comprehensive healthcare excellence.</w:t>
      </w:r>
    </w:p>
    <w:p>
      <w:pPr>
        <w:pStyle w:val="BodyText"/>
      </w:pPr>
      <w:r>
        <w:t xml:space="preserve">My dedication as a Speech Therapist is firmly rooted in the belief that communication is a fundamental human right, and I am prepared to dedicate my career to ensuring this right is realized for all in Vietnam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 Ho Chi Minh City</dc:title>
  <dc:creator/>
  <dc:language>en</dc:language>
  <cp:keywords/>
  <dcterms:created xsi:type="dcterms:W3CDTF">2025-12-11T06:34:11Z</dcterms:created>
  <dcterms:modified xsi:type="dcterms:W3CDTF">2025-12-11T06:34:11Z</dcterms:modified>
</cp:coreProperties>
</file>

<file path=docProps/custom.xml><?xml version="1.0" encoding="utf-8"?>
<Properties xmlns="http://schemas.openxmlformats.org/officeDocument/2006/custom-properties" xmlns:vt="http://schemas.openxmlformats.org/officeDocument/2006/docPropsVTypes"/>
</file>