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Statistician</w:t>
      </w:r>
      <w:r>
        <w:t xml:space="preserve"> </w:t>
      </w:r>
      <w:r>
        <w:t xml:space="preserve">for</w:t>
      </w:r>
      <w:r>
        <w:t xml:space="preserve"> </w:t>
      </w:r>
      <w:r>
        <w:t xml:space="preserve">Pakistan</w:t>
      </w:r>
      <w:r>
        <w:t xml:space="preserve"> </w:t>
      </w:r>
      <w:r>
        <w:t xml:space="preserve">Karachi</w:t>
      </w:r>
    </w:p>
    <w:bookmarkStart w:id="20" w:name="X482b53633b2b3e8494b7fa0251f6bbfee8e4f44"/>
    <w:p>
      <w:pPr>
        <w:pStyle w:val="Heading1"/>
      </w:pPr>
      <w:r>
        <w:t xml:space="preserve">Statement of Purpose: Pursuing a Career as a Statistician in Pakistan Karachi</w:t>
      </w:r>
    </w:p>
    <w:p>
      <w:pPr>
        <w:pStyle w:val="FirstParagraph"/>
      </w:pPr>
      <w:r>
        <w:t xml:space="preserve">I am writing this Statement of Purpose to formally express my unwavering commitment to building a distinguished career as a Statistician within the dynamic urban landscape of Pakistan Karachi. My academic foundation, professional experiences, and deep-seated passion for data-driven decision-making converge at a pivotal moment where Karachi's growth demands rigorous statistical expertise. As one of the world’s most populous cities and Pakistan’s economic engine, Karachi presents unparalleled opportunities to apply statistical science for societal impact—opportunities I am eager to contribute to with dedication and precision.</w:t>
      </w:r>
    </w:p>
    <w:p>
      <w:pPr>
        <w:pStyle w:val="BodyText"/>
      </w:pPr>
      <w:r>
        <w:t xml:space="preserve">My journey as a future Statistician began during my undergraduate studies in Statistics at the University of Karachi, where I immersed myself in advanced coursework spanning regression analysis, experimental design, and data visualization. Karachi’s unique demographic complexities—from its sprawling informal settlements to its bustling commercial hubs—provided an authentic laboratory for understanding how statistical models translate to real-world urban challenges. Courses like "Demographic Analysis with Focus on Urban Centers" and "Economic Statistics for Developing Economies" directly addressed the context of Pakistan Karachi, teaching me to analyze census data, poverty indices, and infrastructure gaps specific to our city. This academic grounding was reinforced by my internship with the Karachi Municipal Corporation’s (KMC) Planning Department, where I processed survey data on public health access in Korangi and Orangi Towns. Witnessing how statistical insights informed KMC’s water distribution projects cemented my resolve to become a Statistician who serves Karachi’s people.</w:t>
      </w:r>
    </w:p>
    <w:p>
      <w:pPr>
        <w:pStyle w:val="BodyText"/>
      </w:pPr>
      <w:r>
        <w:t xml:space="preserve">Professionally, I have honed my skills through roles that demanded technical rigor and cultural intelligence within Pakistan's context. As a Junior Research Associate at the Sustainable Development Policy Institute (SDPI) in Islamabad, I contributed to a national project analyzing poverty trends across provinces. Yet, it was the Karachi-specific dataset—comparing slum development indicators with municipal service delivery—that revealed the profound impact of localized statistical work. My team’s findings directly influenced policy recommendations for Karachi’s Solid Waste Management Initiative. Similarly, during my collaboration with the Pakistan Bureau of Statistics (PBS), I assisted in validating census methodologies for urban zones, learning firsthand about the logistical complexities of collecting data across Karachi’s 18 districts. These experiences taught me that being a Statistician is not merely about numbers—it requires understanding Karachi’s socio-economic fabric to ask the right questions and interpret results within its unique realities.</w:t>
      </w:r>
    </w:p>
    <w:p>
      <w:pPr>
        <w:pStyle w:val="BodyText"/>
      </w:pPr>
      <w:r>
        <w:t xml:space="preserve">My technical toolkit is tailored for Pakistan Karachi’s evolving statistical ecosystem. I am proficient in R, Python (with libraries like Pandas and SciPy), and SPSS—tools increasingly adopted by institutions like the State Bank of Pakistan’s Karachi office. Crucially, I’ve also mastered the use of Pakistan-specific datasets such as the Household Income and Expenditure Survey (HIES) and Punjab Urban Development Framework reports. In a recent independent project, I analyzed traffic congestion patterns in Karachi using open-source GPS data from Google Maps API, producing heatmaps that highlighted critical bottlenecks near Saddar and Malir. This work was shared with the Sindh Transport Authority, demonstrating how statistical solutions can address Karachi’s daily urban crises. My fluency in Urdu and English further enables me to bridge communication gaps between technical teams and community stakeholders—a necessity when working in a city as linguistically diverse as Karachi.</w:t>
      </w:r>
    </w:p>
    <w:p>
      <w:pPr>
        <w:pStyle w:val="BodyText"/>
      </w:pPr>
      <w:r>
        <w:t xml:space="preserve">What distinguishes my aspiration for this role is my commitment to elevating statistical practices *for* Karachi, *by* Karachi. I recognize that Pakistan’s national development goals—such as the Sustainable Development Goals (SDGs) and the Sindh Vision 2030—are deeply intertwined with urban data quality. Too often, statistics in Pakistan fail to capture nuances of cities like Karachi due to outdated methodologies or resource constraints. As a Statistician, I aim to champion modern approaches: implementing mobile-based survey tools for real-time data collection in remote neighborhoods, advocating for open-data policies within municipal institutions, and training local staff on ethical data practices. For instance, I envision developing a dashboard tracking Karachi’s maternal health outcomes using integrated hospital and community health records—a project that would empower city planners to target resources where they are most needed.</w:t>
      </w:r>
    </w:p>
    <w:p>
      <w:pPr>
        <w:pStyle w:val="BodyText"/>
      </w:pPr>
      <w:r>
        <w:t xml:space="preserve">My long-term vision aligns with Pakistan’s national priorities for evidence-based governance. In the next decade, I aspire to lead statistical initiatives at the provincial or federal level that directly serve Karachi’s population of over 20 million. This includes collaborating with organizations like the World Bank on projects such as "Improving Urban Resilience in South Asian Cities," ensuring Karachi is not just a data recipient but a leader in innovative statistical frameworks for megacities. I am particularly inspired by initiatives like the "Karachi City Development Plan" and see my role as an integral part of its data backbone. By advancing methodologies that respect local context—such as accounting for seasonal migration patterns in economic surveys or gender-disaggregated health data—I can help transform Karachi from a city often perceived through anecdotal narratives into one guided by accurate, actionable intelligence.</w:t>
      </w:r>
    </w:p>
    <w:p>
      <w:pPr>
        <w:pStyle w:val="BodyText"/>
      </w:pPr>
      <w:r>
        <w:t xml:space="preserve">Finally, my motivation transcends professional ambition; it is rooted in civic responsibility. Having grown up in a low-income neighborhood of Karachi, I’ve seen how poor data leads to misplaced investments: clinics without patients, roads built on empty routes. As a Statistician dedicated to Pakistan Karachi, I will uphold the highest ethical standards—ensuring data privacy for vulnerable communities and advocating for transparency in government reporting. My goal is not merely to be employed as a Statistician but to become an advocate for statistical literacy across Karachi’s public institutions, ensuring every decision from housing policies to emergency response is grounded in evidence.</w:t>
      </w:r>
    </w:p>
    <w:p>
      <w:pPr>
        <w:pStyle w:val="BodyText"/>
      </w:pPr>
      <w:r>
        <w:t xml:space="preserve">I am ready to contribute my skills, passion, and cultural fluency to the critical work of transforming data into development in Pakistan Karachi. This Statement of Purpose reflects my profound understanding that statistics are not abstract concepts—they are the foundation for a fairer, more efficient Karachi. I seek a platform where I can grow as a Statistician while making tangible contributions to one of the world’s most vibrant cities. Thank you for considering my application to advance statistical excellence in Pakistan Karachi.</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Statistician for Pakistan Karachi</dc:title>
  <dc:creator/>
  <dc:language>en</dc:language>
  <cp:keywords/>
  <dcterms:created xsi:type="dcterms:W3CDTF">2026-07-23T10:31:12Z</dcterms:created>
  <dcterms:modified xsi:type="dcterms:W3CDTF">2026-07-23T10:31:12Z</dcterms:modified>
</cp:coreProperties>
</file>

<file path=docProps/custom.xml><?xml version="1.0" encoding="utf-8"?>
<Properties xmlns="http://schemas.openxmlformats.org/officeDocument/2006/custom-properties" xmlns:vt="http://schemas.openxmlformats.org/officeDocument/2006/docPropsVTypes"/>
</file>