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5" w:name="Xe6dfc258430e4ff7df6f1bf352117ff2dcf8196"/>
    <w:p>
      <w:pPr>
        <w:pStyle w:val="Heading1"/>
      </w:pPr>
      <w:r>
        <w:t xml:space="preserve">Statement of Purpose: Pursuing a Career as a Statistician in Dakar, Senegal</w:t>
      </w:r>
    </w:p>
    <w:p>
      <w:pPr>
        <w:pStyle w:val="FirstParagraph"/>
      </w:pPr>
      <w:r>
        <w:t xml:space="preserve">As I prepare to submit my Statement of Purpose for the Statistician position with esteemed institutions in Dakar, Senegal, I reflect on how this opportunity aligns with my lifelong dedication to data-driven development. This document articulates not merely an application, but a profound commitment to leveraging statistical expertise for Senegal's socioeconomic transformation. The unique convergence of Dakar's dynamic growth as West Africa's premier economic hub and the critical need for evidence-based policymaking makes this role exceptionally significant in my professional trajectory.</w:t>
      </w:r>
    </w:p>
    <w:bookmarkStart w:id="20" w:name="X6c245c44b5f42638eaca966a344158f1dc9956a"/>
    <w:p>
      <w:pPr>
        <w:pStyle w:val="Heading2"/>
      </w:pPr>
      <w:r>
        <w:t xml:space="preserve">Academic Foundation: Building Statistical Excellence</w:t>
      </w:r>
    </w:p>
    <w:p>
      <w:pPr>
        <w:pStyle w:val="FirstParagraph"/>
      </w:pPr>
      <w:r>
        <w:t xml:space="preserve">My academic journey has been meticulously designed to cultivate advanced statistical competencies directly applicable to Senegal's development challenges. I earned a Master of Science in Applied Statistics from the University of Dakar, where I immersed myself in methodologies tailored to African contexts. Courses like "Demographic Analysis in Developing Economies" and "Spatial Statistics for Urban Planning" provided me with specialized frameworks to interpret Senegal's complex social landscapes. My thesis, "Quantifying Agricultural Productivity Gaps Using Panel Data in West Africa," involved fieldwork across rural Senegal, where I collected primary data on crop yields and household income patterns using mobile survey tools – a skill directly transferable to Dakar's urban analytics needs.</w:t>
      </w:r>
    </w:p>
    <w:p>
      <w:pPr>
        <w:pStyle w:val="BodyText"/>
      </w:pPr>
      <w:r>
        <w:t xml:space="preserve">Crucially, my academic work consistently emphasized Senegal's specific development indicators. When analyzing World Bank datasets for my capstone project, I focused exclusively on UN Sustainable Development Goal (SDG) metrics relevant to Senegalese priorities: SDG 1 (No Poverty), SDG 3 (Good Health), and SDG 5 (Gender Equality). This contextual approach ensured my statistical models reflected local realities rather than generic Western frameworks. My GPA of 3.9/4.0 and publication in the</w:t>
      </w:r>
      <w:r>
        <w:t xml:space="preserve"> </w:t>
      </w:r>
      <w:r>
        <w:rPr>
          <w:iCs/>
          <w:i/>
        </w:rPr>
        <w:t xml:space="preserve">African Journal of Statistics</w:t>
      </w:r>
      <w:r>
        <w:t xml:space="preserve"> </w:t>
      </w:r>
      <w:r>
        <w:t xml:space="preserve">for my research on malaria prevalence modeling underscore my technical rigor.</w:t>
      </w:r>
    </w:p>
    <w:bookmarkEnd w:id="20"/>
    <w:bookmarkStart w:id="21" w:name="X2dad737b338ea7bf312d15f02bb4c0cbb67021c"/>
    <w:p>
      <w:pPr>
        <w:pStyle w:val="Heading2"/>
      </w:pPr>
      <w:r>
        <w:t xml:space="preserve">Professional Experience: Statistician in Action</w:t>
      </w:r>
    </w:p>
    <w:p>
      <w:pPr>
        <w:pStyle w:val="FirstParagraph"/>
      </w:pPr>
      <w:r>
        <w:t xml:space="preserve">My professional experience as a Statistician spans three years with the National Bureau of Statistics (NSB) in Dakar, where I designed and executed the 2023 Household Survey on Digital Inclusion. This project required coordinating with 15 districts across Dakar to collect data on smartphone penetration, mobile money usage, and e-commerce adoption – critical indicators for Senegal's digital transformation agenda. I developed a stratified sampling methodology that achieved 94% response rate in densely populated neighborhoods like Hann and Guédiawaye, demonstrating my ability to navigate Dakar's urban complexity.</w:t>
      </w:r>
    </w:p>
    <w:p>
      <w:pPr>
        <w:pStyle w:val="BodyText"/>
      </w:pPr>
      <w:r>
        <w:t xml:space="preserve">As a Statistician intern with the World Health Organization (WHO) Senegal office, I processed data from 12 regional health centers to analyze maternal mortality trends. My regression analysis identified key correlations between distance to healthcare facilities and birth outcomes in Dakar's peri-urban zones – findings directly influencing the Ministry of Health's mobile clinic deployment strategy. This experience cemented my understanding that effective statistical work in Senegal must bridge academic rigor and on-ground practicality.</w:t>
      </w:r>
    </w:p>
    <w:bookmarkEnd w:id="21"/>
    <w:bookmarkStart w:id="22" w:name="Xde4dccc4ed9a44641c401efc546624b1aba3101"/>
    <w:p>
      <w:pPr>
        <w:pStyle w:val="Heading2"/>
      </w:pPr>
      <w:r>
        <w:t xml:space="preserve">Why Dakar, Senegal: The Imperative for Localized Statistical Leadership</w:t>
      </w:r>
    </w:p>
    <w:p>
      <w:pPr>
        <w:pStyle w:val="FirstParagraph"/>
      </w:pPr>
      <w:r>
        <w:t xml:space="preserve">Senegal Dakar represents an unparalleled convergence of opportunity where a Statistician can drive tangible impact. As the economic capital of Francophone Africa with a GDP growth rate exceeding 7% in recent years, Dakar faces urgent data needs across sectors: urban planning for its rapidly expanding population (projected 3 million residents by 2035), agricultural modernization through initiatives like "Plan Sénégal Émergent," and pandemic resilience. What distinguishes Dakar is its position as a statistical innovation laboratory – institutions like ISU (Institut Supérieur de Statistique) and the African Development Bank's Dakar office foster collaborative ecosystems where data can transform policy.</w:t>
      </w:r>
    </w:p>
    <w:p>
      <w:pPr>
        <w:pStyle w:val="BodyText"/>
      </w:pPr>
      <w:r>
        <w:t xml:space="preserve">I am particularly motivated by Senegal's national strategy for "Big Data in Public Administration." Having observed how the government uses mobile money transaction data to monitor poverty indicators, I recognize that statistical professionals must move beyond basic reporting to predictive analytics. My proposal for a real-time Dakar Urban Dashboard – integrating satellite imagery, traffic flow data, and utility consumption – exemplifies my vision of transforming raw information into actionable insights for Senegalese policymakers.</w:t>
      </w:r>
    </w:p>
    <w:bookmarkEnd w:id="22"/>
    <w:bookmarkStart w:id="23" w:name="X8c2d57b6dbe9483e9e5966c383cf22bc3d1e480"/>
    <w:p>
      <w:pPr>
        <w:pStyle w:val="Heading2"/>
      </w:pPr>
      <w:r>
        <w:t xml:space="preserve">Future Goals: Statistician as Development Catalyst</w:t>
      </w:r>
    </w:p>
    <w:p>
      <w:pPr>
        <w:pStyle w:val="FirstParagraph"/>
      </w:pPr>
      <w:r>
        <w:t xml:space="preserve">My immediate goal is to serve as a Statistician within Dakar's public sector, contributing to the implementation of Senegal's 2050 Vision. I aim to establish a dedicated unit for spatial analytics at the National Statistical Office, addressing current gaps in geographic data utilization. Long-term, I aspire to mentor young statisticians through partnerships with Cheikh Anta Diop University in Dakar – ensuring that statistical capacity remains rooted in Senegalese context rather than imported frameworks.</w:t>
      </w:r>
    </w:p>
    <w:p>
      <w:pPr>
        <w:pStyle w:val="BodyText"/>
      </w:pPr>
      <w:r>
        <w:t xml:space="preserve">Crucially, I seek to advance the role of Statistician beyond technical execution. In Senegal's decentralized governance structure, statistical literacy empowers local mayors to make evidence-based decisions about sanitation or education allocation. My training in data visualization for non-technical audiences (certified through UN Statistics Division) prepares me to translate complex datasets into community-level reports – a vital step in democratizing data access across Dakar's diverse neighborhoods.</w:t>
      </w:r>
    </w:p>
    <w:bookmarkEnd w:id="23"/>
    <w:bookmarkStart w:id="24" w:name="X09f93e7861c9b27aac0f815b62b9856b206ef5b"/>
    <w:p>
      <w:pPr>
        <w:pStyle w:val="Heading2"/>
      </w:pPr>
      <w:r>
        <w:t xml:space="preserve">Conclusion: Commitment to Dakar's Data Revolution</w:t>
      </w:r>
    </w:p>
    <w:p>
      <w:pPr>
        <w:pStyle w:val="FirstParagraph"/>
      </w:pPr>
      <w:r>
        <w:t xml:space="preserve">This Statement of Purpose is more than an application; it is a pledge to Senegal. As I prepare to contribute as a Statistician in Dakar, I bring not just analytical skills but deep cultural understanding cultivated through ten years living in Senegal (including three years studying at UCAD). My work has consistently prioritized the local context – from using Wolof-language survey tools to collaborating with traditional leaders for data collection in rural communities bordering Dakar.</w:t>
      </w:r>
    </w:p>
    <w:p>
      <w:pPr>
        <w:pStyle w:val="BodyText"/>
      </w:pPr>
      <w:r>
        <w:t xml:space="preserve">Senegal's development journey requires statisticians who understand that a number without context is merely an abstraction. In Dakar, where innovation meets tradition daily, I will apply statistical rigor to illuminate paths toward inclusive growth. I am ready to join Senegal's data ecosystem as a Statistician committed not just to counting the population, but to empowering it through knowledge. The convergence of my academic excellence, on-ground experience in Dakar's unique environment, and unwavering dedication to Senegal's progress makes me uniquely positioned to deliver meaningful impact.</w:t>
      </w:r>
    </w:p>
    <w:p>
      <w:pPr>
        <w:pStyle w:val="BodyText"/>
      </w:pPr>
      <w:r>
        <w:t xml:space="preserve">My Statement of Purpose concludes with a resolve: I will dedicate my expertise as a Statistician to ensure that every dataset collected in Senegal Dakar becomes a stepping stone toward its brighter future. The time for evidence-based transformation is now – and I am prepared to be part of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Statistician Position in Dakar, Senegal</dc:title>
  <dc:creator/>
  <dc:language>en</dc:language>
  <cp:keywords/>
  <dcterms:created xsi:type="dcterms:W3CDTF">2026-07-20T18:10:37Z</dcterms:created>
  <dcterms:modified xsi:type="dcterms:W3CDTF">2026-07-20T18:10:37Z</dcterms:modified>
</cp:coreProperties>
</file>

<file path=docProps/custom.xml><?xml version="1.0" encoding="utf-8"?>
<Properties xmlns="http://schemas.openxmlformats.org/officeDocument/2006/custom-properties" xmlns:vt="http://schemas.openxmlformats.org/officeDocument/2006/docPropsVTypes"/>
</file>