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ef75f3beb83c7d48ec9af122488d1d4fa045b22"/>
    <w:p>
      <w:pPr>
        <w:pStyle w:val="Heading2"/>
      </w:pPr>
      <w:r>
        <w:t xml:space="preserve">Pursuing Excellence as a Statistician in Sudan Khartoum</w:t>
      </w:r>
    </w:p>
    <w:p>
      <w:pPr>
        <w:pStyle w:val="FirstParagraph"/>
      </w:pPr>
      <w:r>
        <w:t xml:space="preserve">As I formally present this Statement of Purpose, I do so with profound commitment to advancing statistical science within the vibrant context of Sudan Khartoum. My journey toward becoming a professional Statistician is deeply rooted in the belief that data-driven insights are indispensable for sustainable development, particularly in regions like Sudan where evidence-based decision-making can transform communities. This document outlines my academic foundation, professional aspirations, and unwavering dedication to contributing to statistical capacity-building in Khartoum – the heart of Sudan's administrative and intellectual landscape.</w:t>
      </w:r>
    </w:p>
    <w:p>
      <w:pPr>
        <w:pStyle w:val="BodyText"/>
      </w:pPr>
      <w:r>
        <w:t xml:space="preserve">My academic path began with a Bachelor’s degree in Statistics from the University of Khartoum, where I consistently ranked among the top 5% of my cohort. During my studies, I immersed myself in advanced courses including Bayesian Inference, Spatial Statistics, and Demographic Analysis – disciplines directly applicable to Sudan's complex socio-economic environment. My thesis on "Modeling Agricultural Productivity in the Gezira Scheme Using Time-Series Data" earned departmental commendation and provided me with hands-on experience analyzing datasets from the Sudanese Ministry of Agriculture. This project underscored how rigorous statistical methodology could address food security challenges, a critical issue affecting over 7 million people in Sudan. I now understand that as a Statistician, my role transcends number-crunching; it requires cultural sensitivity and contextual awareness to translate data into actionable solutions for Khartoum's communities.</w:t>
      </w:r>
    </w:p>
    <w:p>
      <w:pPr>
        <w:pStyle w:val="BodyText"/>
      </w:pPr>
      <w:r>
        <w:t xml:space="preserve">Following graduation, I joined the Sudanese Central Bureau of Statistics (CBS) as a Junior Data Analyst in Khartoum. For two years, I contributed to the National Household Survey (NHS), where my statistical expertise helped refine sampling frameworks for rural-urban comparison. In one pivotal project, I developed an innovative weighting algorithm that reduced margin of error by 18% when estimating poverty rates across Nile state – data that directly informed World Bank-funded poverty alleviation programs. This experience crystallized my understanding: in Sudan Khartoum, statistical work must bridge academic rigor with on-the-ground realities. When survey teams faced accessibility challenges in remote areas, I collaborated with local community leaders to adapt methodologies while maintaining data integrity – proving that ethical statistics requires partnership, not just technical skill.</w:t>
      </w:r>
    </w:p>
    <w:p>
      <w:pPr>
        <w:pStyle w:val="BodyText"/>
      </w:pPr>
      <w:r>
        <w:t xml:space="preserve">What compels me toward a career as a Statistician in Sudan Khartoum is the urgent need for locally driven data ecosystems. While international organizations often provide statistical tools, they frequently overlook Sudan's unique demographic tapestry – from rapidly urbanizing neighborhoods like Al-Riyadh to pastoralist communities along the Blue Nile. My fieldwork in Khartoum’s informal settlements revealed how fragmented health statistics hinder maternal care access; only 35% of clinics used standardized data systems. This gap motivated me to design a low-cost digital reporting protocol now piloted across 12 Khartoum health centers, reducing data entry errors by 40%. As I write this Statement of Purpose, I remain convinced that Sudan Khartoum is the strategic epicenter where statistical innovation can catalyze national progress – whether optimizing water resource allocation during droughts or measuring the impact of vocational training programs for displaced youth.</w:t>
      </w:r>
    </w:p>
    <w:p>
      <w:pPr>
        <w:pStyle w:val="BodyText"/>
      </w:pPr>
      <w:r>
        <w:t xml:space="preserve">My professional development reflects this commitment through continuous learning. I recently completed a certificate in Data Visualization from Harvard Extension School, applying these skills to create interactive dashboards for the Khartoum City Council’s urban planning department – visualizations that helped allocate $2 million toward sanitation infrastructure in overcrowded districts. Simultaneously, I’ve mentored 15 female students from Sudanese universities through the "Women in Statistics" initiative, addressing gender gaps in STEM fields where women represent only 28% of statistical professionals nationally. This work aligns with my belief that a Statistician’s duty extends beyond their immediate role to nurturing future talent within Sudan Khartoum’s academic ecosystem.</w:t>
      </w:r>
    </w:p>
    <w:p>
      <w:pPr>
        <w:pStyle w:val="BodyText"/>
      </w:pPr>
      <w:r>
        <w:t xml:space="preserve">Looking ahead, I seek opportunities to lead statistical initiatives addressing Sudan's most pressing challenges. My five-year vision includes establishing a data innovation hub in Khartoum focused on climate-resilient agriculture – using satellite imagery and ground-truthed surveys to predict crop yields for smallholder farmers. Crucially, this hub will prioritize capacity transfer: training local statisticians to maintain systems after international partnerships conclude. I’ve already begun collaborating with the African Population and Health Research Center (APHRC) in Nairobi on a similar model, ensuring my approach respects Sudan's sovereignty over its data destiny. In Sudan Khartoum, statistics must empower citizens, not merely serve external agendas.</w:t>
      </w:r>
    </w:p>
    <w:p>
      <w:pPr>
        <w:pStyle w:val="BodyText"/>
      </w:pPr>
      <w:r>
        <w:t xml:space="preserve">This Statement of Purpose embodies more than a career aspiration; it is a pledge to Sudan’s development narrative. When I envision my future as a Statistician in Khartoum, I see myself not just analyzing data streams but cultivating statistical literacy across ministries, universities, and community cooperatives. The recent humanitarian crisis underscored how timely statistics can save lives – during the 2023 floods, rapid damage assessments by Sudanese statisticians enabled swift aid deployment to 500,000 affected individuals. I aim to build on such successes through predictive modeling for disaster response, ensuring Khartoum remains a beacon of statistical excellence in Africa.</w:t>
      </w:r>
    </w:p>
    <w:p>
      <w:pPr>
        <w:pStyle w:val="BodyText"/>
      </w:pPr>
      <w:r>
        <w:t xml:space="preserve">Finally, my motivation is deeply personal. Growing up in Omdurman – a suburb of Khartoum – I witnessed how anecdotal claims about education access obscured systemic gaps. A teacher once shared that "without numbers, our struggles remain invisible." That insight shaped my purpose: to make Sudan’s invisible stories count through statistical precision and compassion. As I pursue this path, I recognize that becoming a Statistician in Sudan Khartoum demands humility to learn from elders’ knowledge of seasonal patterns while applying modern methodology. It requires patience when data is scarce and courage when advocating for evidence over tradition.</w:t>
      </w:r>
    </w:p>
    <w:p>
      <w:pPr>
        <w:pStyle w:val="BodyText"/>
      </w:pPr>
      <w:r>
        <w:t xml:space="preserve">In conclusion, this Statement of Purpose articulates my readiness to contribute as a Statistician committed to Sudan Khartoum’s advancement. I offer technical mastery in statistical analysis, contextual fluency honed through local experience, and an unshakeable belief that data is the foundation of equitable development. My goal is clear: to transform Khartoum from a city where statistics are often an afterthought into one where they power every decision for a more just and prosperous Sudan. I welcome the opportunity to bring this vision to life through meaningful work in Sudan’s capital – where numbers meet humanity, and data becomes destiny.</w:t>
      </w:r>
    </w:p>
    <w:p>
      <w:pPr>
        <w:pStyle w:val="BodyText"/>
      </w:pPr>
      <w:r>
        <w:t xml:space="preserve">Respectfully submitted,</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Sudan Khartoum</dc:title>
  <dc:creator/>
  <dc:language>en</dc:language>
  <cp:keywords/>
  <dcterms:created xsi:type="dcterms:W3CDTF">2026-07-23T00:13:39Z</dcterms:created>
  <dcterms:modified xsi:type="dcterms:W3CDTF">2026-07-23T00:13:39Z</dcterms:modified>
</cp:coreProperties>
</file>

<file path=docProps/custom.xml><?xml version="1.0" encoding="utf-8"?>
<Properties xmlns="http://schemas.openxmlformats.org/officeDocument/2006/custom-properties" xmlns:vt="http://schemas.openxmlformats.org/officeDocument/2006/docPropsVTypes"/>
</file>