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Surgical</w:t>
      </w:r>
      <w:r>
        <w:t xml:space="preserve"> </w:t>
      </w:r>
      <w:r>
        <w:t xml:space="preserve">Career</w:t>
      </w:r>
      <w:r>
        <w:t xml:space="preserve"> </w:t>
      </w:r>
      <w:r>
        <w:t xml:space="preserve">in</w:t>
      </w:r>
      <w:r>
        <w:t xml:space="preserve"> </w:t>
      </w:r>
      <w:r>
        <w:t xml:space="preserve">Egypt</w:t>
      </w:r>
      <w:r>
        <w:t xml:space="preserve"> </w:t>
      </w:r>
      <w:r>
        <w:t xml:space="preserve">Alexandria</w:t>
      </w:r>
    </w:p>
    <w:bookmarkStart w:id="20" w:name="Xdadd1d432012a03a273ba6d1af7bc94f476512e"/>
    <w:p>
      <w:pPr>
        <w:pStyle w:val="Heading1"/>
      </w:pPr>
      <w:r>
        <w:t xml:space="preserve">Statement of Purpose for Surgical Career in Egypt Alexandria</w:t>
      </w:r>
    </w:p>
    <w:p>
      <w:pPr>
        <w:pStyle w:val="FirstParagraph"/>
      </w:pPr>
      <w:r>
        <w:t xml:space="preserve">As a dedicated and compassionate Surgeon with extensive training in minimally invasive abdominal surgery and trauma care, I am writing this Statement of Purpose to formally express my commitment to advancing surgical excellence within the healthcare ecosystem of Egypt Alexandria. My journey toward becoming a skilled surgeon has been shaped by profound respect for medical traditions that echo through Alexandria’s historic streets, where ancient healing wisdom meets modern innovation. I seek not merely employment, but a meaningful partnership with the people and institutions of Egypt Alexandria—a city renowned as a cultural crossroads where medical progress thrives amid deep-rooted community values.</w:t>
      </w:r>
    </w:p>
    <w:p>
      <w:pPr>
        <w:pStyle w:val="BodyText"/>
      </w:pPr>
      <w:r>
        <w:t xml:space="preserve">My surgical training began at Cairo University’s Faculty of Medicine, where I graduated with honors in 2015 after completing rigorous clinical rotations across major teaching hospitals. During my residency, I honed advanced laparoscopic techniques at the National Cancer Institute while simultaneously engaging in community outreach programs that exposed me to Egypt's diverse healthcare challenges. However, it was my subsequent fellowship at the prestigious King Faisal Specialist Hospital in Riyadh that truly crystallized my purpose: witnessing how surgical innovation directly transformed patient outcomes in resource-limited settings ignited my resolve to serve where impact is most urgent. I recognized early that Alexandria—a city with a population exceeding 5 million and growing healthcare demands—represents one of Egypt’s most critical frontiers for surgical advancement.</w:t>
      </w:r>
    </w:p>
    <w:p>
      <w:pPr>
        <w:pStyle w:val="BodyText"/>
      </w:pPr>
      <w:r>
        <w:t xml:space="preserve">What draws me specifically to Egypt Alexandria is its unique position as a medical hub where historical legacy and contemporary necessity converge. Founded by Alexander the Great, this city has long been a beacon of knowledge—home to the legendary Library of Alexandria and modern institutions like Tanta University’s Medical School. Today, Alexandria faces pressing needs: rising rates of gastrointestinal emergencies due to dietary shifts, limited access to specialized trauma care in peripheral neighborhoods, and an aging infrastructure requiring surgical modernization. As a Surgeon committed to equitable healthcare, I am compelled to address these gaps with evidence-based approaches tailored to the community’s realities. My research on cost-effective laparoscopic interventions for acute appendicitis (published in the</w:t>
      </w:r>
      <w:r>
        <w:t xml:space="preserve"> </w:t>
      </w:r>
      <w:r>
        <w:rPr>
          <w:iCs/>
          <w:i/>
        </w:rPr>
        <w:t xml:space="preserve">African Journal of Surgery</w:t>
      </w:r>
      <w:r>
        <w:t xml:space="preserve">) directly responds to Alexandria’s challenges, and I am eager to implement these protocols at Alexandria General Hospital.</w:t>
      </w:r>
    </w:p>
    <w:p>
      <w:pPr>
        <w:pStyle w:val="BodyText"/>
      </w:pPr>
      <w:r>
        <w:t xml:space="preserve">My professional ethos aligns seamlessly with Egypt Alexandria’s healthcare vision. During my volunteer work at a rural clinic near Kom El Dikka, I observed how cultural sensitivity and patient education dramatically improved surgical adherence rates—lessons I now integrate into all my practice. At the 2022 International Congress of Arab Surgeons in Cairo, I presented a case study on reducing post-operative complications through community health worker collaboration—a model applicable to Alexandria’s underserved communities. Crucially, my fluency in Arabic (both formal and colloquial) and cultural familiarity with Egyptian social dynamics ensures that as a Surgeon, I can bridge gaps between medical teams and patients with trust and clarity.</w:t>
      </w:r>
    </w:p>
    <w:p>
      <w:pPr>
        <w:pStyle w:val="BodyText"/>
      </w:pPr>
      <w:r>
        <w:t xml:space="preserve">Beyond clinical skills, I bring a proven commitment to systemic improvement. As Project Lead for the "Surgical Equity Initiative" at Al-Azhar Hospital, I redesigned emergency response protocols that reduced critical care wait times by 37%—a methodology transferable to Alexandria’s overcrowded ERs. I have also mentored 15 medical students from Egyptian universities, emphasizing ethical practice and surgical precision. In my Statement of Purpose, I affirm that these leadership experiences equip me not just to perform surgeries, but to elevate entire surgical teams within Egypt Alexandria’s healthcare network.</w:t>
      </w:r>
    </w:p>
    <w:p>
      <w:pPr>
        <w:pStyle w:val="BodyText"/>
      </w:pPr>
      <w:r>
        <w:t xml:space="preserve">The decision to pursue this role in Egypt Alexandria is deeply personal. My grandmother, a midwife in an Alexandria neighborhood, often recounted stories of early surgical pioneers who traveled from Cairo to perform life-saving procedures during the 1950s—a legacy I honor by embracing modernity while respecting tradition. Moreover, Alexandria’s coastal environment and vibrant cultural fabric (from the Bibliotheca Alexandrina’s innovation hub to historic Qaitbay Citadel) inspire me daily. I see this as more than a career move; it is an opportunity to contribute to a city that has nurtured medical knowledge for millennia.</w:t>
      </w:r>
    </w:p>
    <w:p>
      <w:pPr>
        <w:pStyle w:val="BodyText"/>
      </w:pPr>
      <w:r>
        <w:t xml:space="preserve">Looking ahead, my goals within Egypt Alexandria are threefold: First, to establish a high-volume trauma surgery unit at Alexandria University Hospital specializing in complex abdominal cases. Second, to collaborate with local universities on surgical training programs that reduce dependence on foreign expertise—a priority identified by the Ministry of Health’s 2023 National Healthcare Strategy. Third, to advocate for telemedicine partnerships linking rural communities to Alexandria’s surgical centers, ensuring no patient faces unnecessary travel for critical care. These initiatives directly support Egypt Alexandria’s vision as a regional healthcare leader.</w:t>
      </w:r>
    </w:p>
    <w:p>
      <w:pPr>
        <w:pStyle w:val="BodyText"/>
      </w:pPr>
      <w:r>
        <w:t xml:space="preserve">I recognize that becoming a Surgeon in Egypt Alexandria demands resilience amid evolving challenges—from infrastructure constraints to shifting epidemiological patterns. Yet, having navigated similar contexts across the Nile Delta, I am prepared to innovate within these realities. My surgical philosophy is anchored in this truth: every procedure performed with precision and compassion preserves not just a life, but a family’s future and a community’s strength.</w:t>
      </w:r>
    </w:p>
    <w:p>
      <w:pPr>
        <w:pStyle w:val="BodyText"/>
      </w:pPr>
      <w:r>
        <w:t xml:space="preserve">In closing, this Statement of Purpose represents my unwavering dedication to serve as an exemplary Surgeon in Egypt Alexandria. I offer not only technical expertise but a deep-seated belief in the city’s potential to become a model for sustainable surgical care across Africa and the Middle East. With humility and resolve, I seek permission to join your esteemed institution’s mission—transforming Alexandria from a city of historical significance into one of medical excellence where every patient receives world-class care rooted in empathy. I am ready to bring my skills, passion, and cultural understanding to serve Egypt Alexandria’s people with the highest standards of surgical artistry.</w:t>
      </w:r>
    </w:p>
    <w:p>
      <w:pPr>
        <w:pStyle w:val="BodyText"/>
      </w:pPr>
      <w:r>
        <w:t xml:space="preserve">Sincerely,</w:t>
      </w:r>
      <w:r>
        <w:br/>
      </w:r>
      <w:r>
        <w:t xml:space="preserve">Dr. Amr Hassan</w:t>
      </w:r>
      <w:r>
        <w:br/>
      </w:r>
      <w:r>
        <w:t xml:space="preserve">Board-Certified General Surgeon</w:t>
      </w:r>
      <w:r>
        <w:br/>
      </w:r>
      <w:r>
        <w:t xml:space="preserve">Egyptian Medical Association Member (ID# EG-174289)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Surgical Career in Egypt Alexandria</dc:title>
  <dc:creator/>
  <dc:language>en</dc:language>
  <cp:keywords/>
  <dcterms:created xsi:type="dcterms:W3CDTF">2026-06-01T10:23:32Z</dcterms:created>
  <dcterms:modified xsi:type="dcterms:W3CDTF">2026-06-01T10:23:32Z</dcterms:modified>
</cp:coreProperties>
</file>

<file path=docProps/custom.xml><?xml version="1.0" encoding="utf-8"?>
<Properties xmlns="http://schemas.openxmlformats.org/officeDocument/2006/custom-properties" xmlns:vt="http://schemas.openxmlformats.org/officeDocument/2006/docPropsVTypes"/>
</file>