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1" w:name="statement-of-purpose"/>
    <w:p>
      <w:pPr>
        <w:pStyle w:val="Heading1"/>
      </w:pPr>
      <w:r>
        <w:t xml:space="preserve">STATEMENT OF PURPOSE</w:t>
      </w:r>
    </w:p>
    <w:bookmarkStart w:id="20" w:name="X15bffbe889a5884527ede52ceb291aeb5131f52"/>
    <w:p>
      <w:pPr>
        <w:pStyle w:val="Heading2"/>
      </w:pPr>
      <w:r>
        <w:t xml:space="preserve">For Surgical Position in Islamabad, Pakistan</w:t>
      </w:r>
    </w:p>
    <w:p>
      <w:pPr>
        <w:pStyle w:val="FirstParagraph"/>
      </w:pPr>
      <w:r>
        <w:t xml:space="preserve">As a dedicated and skilled surgical professional with over eight years of comprehensive clinical experience across diverse healthcare settings, I am writing this Statement of Purpose to formally express my profound commitment to advancing surgical care within the vibrant medical community of Pakistan Islamabad. This document represents not merely an application, but a testament to my unwavering dedication to transforming surgical outcomes for communities in the heart of our nation's capital.</w:t>
      </w:r>
    </w:p>
    <w:p>
      <w:pPr>
        <w:pStyle w:val="BodyText"/>
      </w:pPr>
      <w:r>
        <w:t xml:space="preserve">My journey toward becoming a Surgeon began during my undergraduate studies at King Edward Medical University in Lahore, where I developed an early fascination with the precision and life-changing impact of surgical interventions. This passion crystallized during my surgical residency at Shaukat Khanum Memorial Cancer Hospital, where I performed over 1,200 procedures across general, orthopedic, and trauma surgery. Witnessing Pakistan's evolving healthcare landscape firsthand – from resource-limited rural clinics to cutting-edge urban hospitals – instilled in me a deep understanding of the critical need for specialized surgical expertise in our nation. Each operation reinforced my conviction that surgical excellence must be accessible to all citizens, regardless of socioeconomic background.</w:t>
      </w:r>
    </w:p>
    <w:p>
      <w:pPr>
        <w:pStyle w:val="BodyText"/>
      </w:pPr>
      <w:r>
        <w:t xml:space="preserve">My clinical practice has been defined by three core principles: technical mastery, compassionate patient care, and collaborative innovation. During my fellowship at PIMS (Pakistan Institute of Medical Sciences) in Islamabad – where I completed advanced training in minimally invasive techniques – I spearheaded a multidisciplinary initiative that reduced post-operative complications by 27% through enhanced surgical protocols. This experience solidified my belief that the future of surgery lies not only in individual skill but also in systemic improvements within healthcare infrastructure. As a Surgeon, I have consistently prioritized patient education and cultural sensitivity, particularly crucial when serving Pakistan's diverse population across urban centers like Islamabad.</w:t>
      </w:r>
    </w:p>
    <w:p>
      <w:pPr>
        <w:pStyle w:val="BodyText"/>
      </w:pPr>
      <w:r>
        <w:t xml:space="preserve">Why Pakistan Islamabad? The capital city represents the perfect confluence of national healthcare priorities and professional opportunity. Islamabad's strategic position as a hub for medical research, policy development, and tertiary care creates an unparalleled environment to address systemic surgical challenges facing Pakistan. With rising prevalence of trauma cases from urbanization, increasing burden of chronic diseases requiring surgical intervention, and persistent gaps in specialized care across the country, the need for competent surgeons is acute. I am particularly motivated by Islamabad's growing reputation as a center for medical innovation – institutions like Shifa International Hospital and Lady Reading Hospital are pioneering tele-surgery networks that could revolutionize rural access to specialized care. Working here would allow me to contribute directly to these transformative initiatives while serving a population that embodies the full spectrum of Pakistan's demographic needs.</w:t>
      </w:r>
    </w:p>
    <w:p>
      <w:pPr>
        <w:pStyle w:val="BodyText"/>
      </w:pPr>
      <w:r>
        <w:t xml:space="preserve">My professional philosophy aligns precisely with Islamabad's healthcare vision. I have always believed that surgical excellence must be rooted in community engagement. During my tenure at Islamabad Medical Complex, I collaborated with local NGOs to establish free screening camps for preventable surgical conditions in underserved neighborhoods like Rawalpindi’s peri-urban areas. These experiences revealed how deeply interconnected clinical practice is with social determinants of health – a perspective I bring to every patient interaction. As a Surgeon committed to sustainable healthcare, I am eager to support Islamabad's National Surgical, Obstetric and Anaesthesia Plan (NSOAP) by implementing evidence-based practices that reduce surgical mortality rates and improve resource efficiency.</w:t>
      </w:r>
    </w:p>
    <w:p>
      <w:pPr>
        <w:pStyle w:val="BodyText"/>
      </w:pPr>
      <w:r>
        <w:t xml:space="preserve">The significance of this Statement of Purpose extends beyond my personal career trajectory. It represents a promise to Pakistan Islamabad – a commitment to elevate surgical standards through continuous learning and mentorship. I have actively pursued advanced certifications including the Fellow of College of Physicians and Surgeons Pakistan (FCPS) in General Surgery, along with recent training in robotic-assisted surgery at the National Institute of Laser &amp; Photonics. My goal is not merely to practice surgery, but to become a catalyst for change: developing standardized training modules for junior surgeons, contributing to research on locally relevant surgical outcomes, and advocating for equitable resource allocation within Islamabad's healthcare ecosystem.</w:t>
      </w:r>
    </w:p>
    <w:p>
      <w:pPr>
        <w:pStyle w:val="BodyText"/>
      </w:pPr>
      <w:r>
        <w:t xml:space="preserve">What distinguishes me as a Surgeon in this competitive landscape is my holistic approach. I combine technical proficiency with a profound understanding of Pakistan's unique healthcare challenges – from managing trauma cases stemming from urban infrastructure issues to addressing the surgical needs of an aging population. My publication on "Cost-Effective Surgical Protocols for Resource-Limited Settings" (Journal of Pakistan Medical Association, 2023) reflects my commitment to solutions grounded in local realities rather than imported models. In Islamabad, where healthcare disparities remain significant despite rapid development, such practical innovation is not optional – it is essential.</w:t>
      </w:r>
    </w:p>
    <w:p>
      <w:pPr>
        <w:pStyle w:val="BodyText"/>
      </w:pPr>
      <w:r>
        <w:t xml:space="preserve">Looking forward, I envision myself as a leader within Islamabad's surgical community – mentoring the next generation of Surgeons while collaborating with policymakers to strengthen national surgical capacity. My ultimate aspiration is to establish a specialized trauma center in collaboration with Islamabad-based institutions that integrates academic research, clinical excellence, and community outreach. This vision directly supports Pakistan's National Health Vision 2030 goals for universal health coverage and quality surgical care.</w:t>
      </w:r>
    </w:p>
    <w:p>
      <w:pPr>
        <w:pStyle w:val="BodyText"/>
      </w:pPr>
      <w:r>
        <w:t xml:space="preserve">In conclusion, this Statement of Purpose embodies my professional identity as a Surgeon committed to serving Pakistan Islamabad with integrity, innovation, and compassion. I am not merely seeking employment; I am offering my expertise to strengthen the very foundation of healthcare in our capital city. The opportunity to contribute to surgical excellence within Pakistan's dynamic medical landscape is both a privilege and a responsibility I embrace wholeheartedly. With my clinical experience, research contributions, and unwavering dedication to patient-centered care, I am prepared to make an immediate and meaningful impact in Islamabad's healthcare ecosystem.</w:t>
      </w:r>
    </w:p>
    <w:p>
      <w:pPr>
        <w:pStyle w:val="BodyText"/>
      </w:pPr>
      <w:r>
        <w:t xml:space="preserve">Respectfully submitted,</w:t>
      </w:r>
    </w:p>
    <w:p>
      <w:pPr>
        <w:pStyle w:val="BodyText"/>
      </w:pPr>
      <w:r>
        <w:t xml:space="preserve">Dr. Ayesha Naseer</w:t>
      </w:r>
    </w:p>
    <w:p>
      <w:pPr>
        <w:pStyle w:val="BodyText"/>
      </w:pPr>
      <w:r>
        <w:t xml:space="preserve">Surgeon | FCPS (General Surgery) | Advanced Robotic Surgery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Pakistan Islamabad</dc:title>
  <dc:creator/>
  <dc:language>en</dc:language>
  <cp:keywords/>
  <dcterms:created xsi:type="dcterms:W3CDTF">2026-07-23T22:06:18Z</dcterms:created>
  <dcterms:modified xsi:type="dcterms:W3CDTF">2026-07-23T22:06:18Z</dcterms:modified>
</cp:coreProperties>
</file>

<file path=docProps/custom.xml><?xml version="1.0" encoding="utf-8"?>
<Properties xmlns="http://schemas.openxmlformats.org/officeDocument/2006/custom-properties" xmlns:vt="http://schemas.openxmlformats.org/officeDocument/2006/docPropsVTypes"/>
</file>