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Qatar</w:t>
      </w:r>
      <w:r>
        <w:t xml:space="preserve"> </w:t>
      </w:r>
      <w:r>
        <w:t xml:space="preserve">Doha</w:t>
      </w:r>
    </w:p>
    <w:bookmarkStart w:id="20" w:name="X5b71de899fd684eb253ad051eac4d096a50cd6a"/>
    <w:p>
      <w:pPr>
        <w:pStyle w:val="Heading1"/>
      </w:pPr>
      <w:r>
        <w:t xml:space="preserve">Statement of Purpose: Advancing Surgical Excellence in Qatar Doha</w:t>
      </w:r>
    </w:p>
    <w:p>
      <w:pPr>
        <w:pStyle w:val="FirstParagraph"/>
      </w:pPr>
      <w:r>
        <w:t xml:space="preserve">As a dedicated and skilled Surgical Specialist with over a decade of clinical experience across diverse healthcare settings, I am writing this Statement of Purpose to express my profound commitment to contributing to the exceptional healthcare landscape of Qatar Doha. My career has been driven by an unwavering passion for surgical innovation, patient-centered care, and the transformative potential of medicine in advancing community health. It is with deep respect for Qatar’s national vision and a clear focus on its ambitious healthcare goals that I seek to bring my expertise as a Surgeon to the vibrant medical ecosystem of Doha.</w:t>
      </w:r>
    </w:p>
    <w:p>
      <w:pPr>
        <w:pStyle w:val="BodyText"/>
      </w:pPr>
      <w:r>
        <w:t xml:space="preserve">My journey as a Surgeon began at [Your Medical School], where I developed a robust foundation in surgical principles and patient care. Following my graduation, I completed rigorous residency training in General Surgery at [Hospital/Institution], where I honed my technical skills in complex procedures including laparoscopic surgery, trauma management, and oncological resections. During this time, I consistently sought opportunities to push boundaries—performing over 500 minimally invasive surgeries with a focus on reducing patient recovery times and improving long-term outcomes. My subsequent fellowship in [Subspecialty, e.g., Vascular Surgery or Trauma Surgery] further equipped me with advanced expertise in high-acuity care, preparing me for the evolving demands of modern surgical practice.</w:t>
      </w:r>
    </w:p>
    <w:p>
      <w:pPr>
        <w:pStyle w:val="BodyText"/>
      </w:pPr>
      <w:r>
        <w:t xml:space="preserve">What sets my professional identity apart is not merely technical proficiency but a steadfast commitment to holistic patient care and collaborative innovation. At [Current/Most Recent Institution], I spearheaded a multidisciplinary initiative to streamline post-operative pathways for cardiac surgery patients, reducing hospital stays by 25% while maintaining exceptional safety metrics. This experience solidified my belief that surgical excellence is inseparable from systems thinking, cultural sensitivity, and a team-first ethos—principles deeply aligned with Qatar’s healthcare philosophy. I have closely followed the Kingdom’s strategic vision through initiatives like Qatar National Vision 2030 and Hamad Medical Corporation’s (HMC) commitment to world-class care. The opportunity to contribute as a Surgeon within this framework represents the culmination of my professional aspirations.</w:t>
      </w:r>
    </w:p>
    <w:p>
      <w:pPr>
        <w:pStyle w:val="BodyText"/>
      </w:pPr>
      <w:r>
        <w:t xml:space="preserve">The choice of Qatar Doha is not incidental; it is a deliberate alignment with a nation that has rapidly positioned itself as a global leader in healthcare innovation and patient welfare. Doha’s investment in cutting-edge facilities like Hamad Medical Corporation, Sidra Medicine, and the upcoming Lusail City Hospital reflects an environment where surgical excellence is actively cultivated. I am particularly inspired by Qatar’s emphasis on precision medicine, digital health integration (e.g., AI-driven surgical planning), and its focus on reducing the burden of chronic diseases—goals that resonate with my own clinical priorities. My experience in implementing electronic health record systems to enhance surgical workflow efficiency would directly support Qatar Doha’s digital transformation goals, ensuring seamless care coordination from pre-operative assessment through rehabilitation.</w:t>
      </w:r>
    </w:p>
    <w:p>
      <w:pPr>
        <w:pStyle w:val="BodyText"/>
      </w:pPr>
      <w:r>
        <w:t xml:space="preserve">Furthermore, I recognize that serving as a Surgeon in Qatar requires more than clinical expertise—it demands cultural intelligence and adaptability. I have actively prepared for this transition by studying Qatari healthcare protocols, engaging with expatriate medical communities in the region, and working toward basic Arabic proficiency to foster stronger patient connections. I understand that building trust with patients from diverse cultural backgrounds is paramount, and my experience managing multicultural teams in international settings has taught me to communicate with empathy and respect. Whether navigating religious considerations during Ramadan or accommodating family-centered care models, I am committed to honoring Qatari values while delivering evidence-based surgical outcomes.</w:t>
      </w:r>
    </w:p>
    <w:p>
      <w:pPr>
        <w:pStyle w:val="BodyText"/>
      </w:pPr>
      <w:r>
        <w:t xml:space="preserve">This Statement of Purpose is not merely an application; it is a testament to my resolve to integrate fully into Qatar Doha’s medical community as a contributing Surgeon. I envision collaborating with HMC and other institutions on initiatives such as expanding access to robotic-assisted surgery in underserved regions or developing training programs for local surgical residents—efforts that directly support Qatar’s goal of building homegrown healthcare talent. My background in quality improvement metrics also positions me to contribute to Qatar Doha’s pursuit of global accreditation standards, ensuring that every procedure I perform meets the highest benchmarks for safety and efficacy.</w:t>
      </w:r>
    </w:p>
    <w:p>
      <w:pPr>
        <w:pStyle w:val="BodyText"/>
      </w:pPr>
      <w:r>
        <w:t xml:space="preserve">Qatar Doha represents a unique confluence of modernity, cultural richness, and visionary healthcare leadership—a setting where my skills as a Surgeon can be maximally impactful. The Kingdom’s dedication to transforming healthcare through innovation, its investment in physician development, and its warm community spirit create an unparalleled environment for professional growth. I am eager to bring my surgical acumen, collaborative mindset, and patient advocacy to your esteemed institutions, ensuring that every individual receives care worthy of the global standard Qatar strives to achieve.</w:t>
      </w:r>
    </w:p>
    <w:p>
      <w:pPr>
        <w:pStyle w:val="BodyText"/>
      </w:pPr>
      <w:r>
        <w:t xml:space="preserve">In closing, this Statement of Purpose encapsulates my unwavering dedication: to serve as a Surgeon who not only excels in the operating room but also actively elevates the healthcare ecosystem of Qatar Doha. I am prepared to embrace this responsibility with humility, rigor, and a deep appreciation for Qatar’s remarkable journey toward health excellence. I respectfully request the opportunity to discuss how my vision aligns with your mission and contribute meaningfully to building a healthier future for all residents of Doha.</w:t>
      </w:r>
    </w:p>
    <w:p>
      <w:pPr>
        <w:pStyle w:val="BodyText"/>
      </w:pPr>
      <w:r>
        <w:t xml:space="preserve">Thank you for considering my application as an integral part of Qatar Doha’s next chapter in surgical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Qatar Doha</dc:title>
  <dc:creator/>
  <cp:keywords/>
  <dcterms:created xsi:type="dcterms:W3CDTF">2026-07-20T08:21:13Z</dcterms:created>
  <dcterms:modified xsi:type="dcterms:W3CDTF">2026-07-20T08:21:13Z</dcterms:modified>
</cp:coreProperties>
</file>

<file path=docProps/custom.xml><?xml version="1.0" encoding="utf-8"?>
<Properties xmlns="http://schemas.openxmlformats.org/officeDocument/2006/custom-properties" xmlns:vt="http://schemas.openxmlformats.org/officeDocument/2006/docPropsVTypes"/>
</file>