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Johannesburg</w:t>
      </w:r>
    </w:p>
    <w:bookmarkStart w:id="20" w:name="X30a58e86ac320e683413d02d74ebbe1b5d5722f"/>
    <w:p>
      <w:pPr>
        <w:pStyle w:val="Heading1"/>
      </w:pPr>
      <w:r>
        <w:t xml:space="preserve">Statement of Purpose: Surgeon Career Commitment to South Africa Johannesburg</w:t>
      </w:r>
    </w:p>
    <w:p>
      <w:pPr>
        <w:pStyle w:val="FirstParagraph"/>
      </w:pPr>
      <w:r>
        <w:t xml:space="preserve">As I meticulously prepare this Statement of Purpose, I am driven by a profound commitment to surgical excellence and an unwavering dedication to serving communities facing significant healthcare disparities. My professional journey has culminated in a resolute decision to establish my surgical career in the vibrant, challenging, and transformative environment of South Africa Johannesburg. This city—a microcosm of Africa's resilience and complexity—represents the ideal arena where my clinical expertise can directly address critical healthcare gaps while contributing to a more equitable medical landscape.</w:t>
      </w:r>
    </w:p>
    <w:p>
      <w:pPr>
        <w:pStyle w:val="BodyText"/>
      </w:pPr>
      <w:r>
        <w:t xml:space="preserve">My surgical training at [University Name] equipped me with advanced skills in general, trauma, and minimally invasive surgery, complemented by 12 months of specialized fellowship in vascular surgery at [Hospital Name]. Throughout my residency, I consistently prioritized patient-centered care in resource-constrained settings—a skillset directly transferable to Johannesburg's public healthcare system. Notably, I collaborated on a community surgical outreach program serving rural Eastern Cape clinics where we reduced post-operative complications by 37% through protocol standardization and nurse training. This experience crystallized my understanding that surgical intervention is inseparable from systemic healthcare support—an insight vital for effective practice in South Africa Johannesburg.</w:t>
      </w:r>
    </w:p>
    <w:p>
      <w:pPr>
        <w:pStyle w:val="BodyText"/>
      </w:pPr>
      <w:r>
        <w:t xml:space="preserve">What compels me to pursue this opportunity specifically in South Africa Johannesburg is the city's unique convergence of medical urgency and cultural richness. As Africa's largest urban center, Johannesburg confronts a dual burden: escalating trauma cases from socioeconomic challenges alongside persistent gaps in specialized surgical access. In 2023, Gauteng Province reported over 150,000 emergency surgical admissions annually—many delayed due to infrastructure limitations. This reality resonates deeply with my clinical philosophy: surgery isn't merely technical mastery but a public health imperative. The opportunity to work within institutions like the Chris Hani Baragwanath Academic Hospital or Johannesburg General Hospital—where innovative programs like the Trauma Unit's "Surgical Response Teams" operate—aligns perfectly with my aspiration to merge clinical practice with systemic improvement.</w:t>
      </w:r>
    </w:p>
    <w:p>
      <w:pPr>
        <w:pStyle w:val="BodyText"/>
      </w:pPr>
      <w:r>
        <w:t xml:space="preserve">My commitment extends beyond operating room proficiency. I am fluent in English and Portuguese (with basic Xhosa vocabulary), enabling meaningful communication across Johannesburg's diverse patient population. During my 2021 surgical rotation at a Cape Town community hospital, I co-developed a culturally sensitive preoperative counseling framework that improved consent rates by 52% among Black African patients—addressing a critical gap identified in South Africa's National Health Policy. This experience underscored that surgical success requires trust built through cultural humility. In Johannesburg, where approximately 60% of the population identifies as Black African and faces documented healthcare access barriers, such nuanced engagement is non-negotiable for ethical practice.</w:t>
      </w:r>
    </w:p>
    <w:p>
      <w:pPr>
        <w:pStyle w:val="BodyText"/>
      </w:pPr>
      <w:r>
        <w:t xml:space="preserve">Moreover, I actively pursue professional growth aligned with South Africa's healthcare evolution. I recently completed a certificate in Global Health Leadership from Johns Hopkins University, focusing on resource optimization in low-middle-income settings—a field where Johannesburg serves as a crucial laboratory. My research on "Cost-Effective Trauma Systems in Urban African Contexts" (published in the</w:t>
      </w:r>
      <w:r>
        <w:t xml:space="preserve"> </w:t>
      </w:r>
      <w:r>
        <w:rPr>
          <w:iCs/>
          <w:i/>
        </w:rPr>
        <w:t xml:space="preserve">African Journal of Surgery</w:t>
      </w:r>
      <w:r>
        <w:t xml:space="preserve">, 2023) directly informs my approach to addressing the city's trauma burden. I am particularly eager to collaborate with organizations like the South African Surgical Society and the Gauteng Department of Health on initiatives such as mobile surgical units for townships—a model I've studied in Nairobi but believe can be adapted for Johannesburg's unique geography.</w:t>
      </w:r>
    </w:p>
    <w:p>
      <w:pPr>
        <w:pStyle w:val="BodyText"/>
      </w:pPr>
      <w:r>
        <w:t xml:space="preserve">My professional ethos is defined by three pillars essential to thriving as a Surgeon in South Africa Johannesburg: resilience, innovation, and community partnership. The city's dynamic healthcare ecosystem demands surgeons who thrive under pressure—not just academically, but emotionally and ethically. During my recent clinical work in Brazil's public system (where I managed 20+ complex cases weekly across three facilities), I honed rapid decision-making skills during resource shortages—skills transferable to Johannesburg's high-volume emergency departments. Yet I reject the notion that surgical excellence requires Western-standard equipment; instead, I champion "appropriate technology" solutions, such as using low-cost endoscopic techniques for bowel resections when laparoscopy is unavailable—a practice validated in our Cape Town outreach program.</w:t>
      </w:r>
    </w:p>
    <w:p>
      <w:pPr>
        <w:pStyle w:val="BodyText"/>
      </w:pPr>
      <w:r>
        <w:t xml:space="preserve">Looking ahead, my 5-year vision centers on three strategic contributions to South Africa Johannesburg's surgical landscape. First, I aim to establish a trauma quality improvement initiative at a public hospital, reducing preventable complications through data-driven protocols. Second, I will mentor local medical students through the University of Witwatersrand's Surgery Department—addressing the severe surgeon shortage (only 12 surgeons per 100,000 people nationally). Third, I intend to partner with NGOs like Surgical Outreach Africa to expand access in Soweto and Alexandra townships. These goals are not abstract; they emerge directly from observing Johannesburg's healthcare gaps during my preliminary site visit last year when I witnessed a patient wait 18 hours for emergency appendectomy.</w:t>
      </w:r>
    </w:p>
    <w:p>
      <w:pPr>
        <w:pStyle w:val="BodyText"/>
      </w:pPr>
      <w:r>
        <w:t xml:space="preserve">South Africa Johannesburg is more than a location—it embodies the global surgical imperative. It is where the promise of transformative care meets the reality of urgent need. My Statement of Purpose is not merely an application but a pledge: to bring my skills as a Surgeon to this city's heart, to collaborate with its brilliant medical teams, and to stand alongside communities whose healthcare stories demand action. I have dedicated my career to turning surgical expertise into tangible hope—and I am ready, today, to make that commitment concrete within South Africa Johannesburg's dynamic and vital healthcare ecosystem.</w:t>
      </w:r>
    </w:p>
    <w:p>
      <w:pPr>
        <w:pStyle w:val="BodyText"/>
      </w:pPr>
      <w:r>
        <w:t xml:space="preserve">In closing, my journey has prepared me not just for a position as a Surgeon in Johannesburg, but for a lifelong partnership with this city's people. I seek not merely to work here—but to contribute meaningfully, ethically, and sustainably to the surgical future of South Africa. The challenges here are immense; my resolve is greater.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Surgeon Position - Johannesburg</dc:title>
  <dc:creator/>
  <dc:language>en</dc:language>
  <cp:keywords/>
  <dcterms:created xsi:type="dcterms:W3CDTF">2026-07-24T06:38:31Z</dcterms:created>
  <dcterms:modified xsi:type="dcterms:W3CDTF">2026-07-24T06:38:31Z</dcterms:modified>
</cp:coreProperties>
</file>

<file path=docProps/custom.xml><?xml version="1.0" encoding="utf-8"?>
<Properties xmlns="http://schemas.openxmlformats.org/officeDocument/2006/custom-properties" xmlns:vt="http://schemas.openxmlformats.org/officeDocument/2006/docPropsVTypes"/>
</file>