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Practice</w:t>
      </w:r>
      <w:r>
        <w:t xml:space="preserve"> </w:t>
      </w:r>
      <w:r>
        <w:t xml:space="preserve">in</w:t>
      </w:r>
      <w:r>
        <w:t xml:space="preserve"> </w:t>
      </w:r>
      <w:r>
        <w:t xml:space="preserve">Madrid,</w:t>
      </w:r>
      <w:r>
        <w:t xml:space="preserve"> </w:t>
      </w:r>
      <w:r>
        <w:t xml:space="preserve">Spain</w:t>
      </w:r>
    </w:p>
    <w:bookmarkStart w:id="20" w:name="X6acebf201d83bc133ffb0845210b134d50cdf2e"/>
    <w:p>
      <w:pPr>
        <w:pStyle w:val="Heading1"/>
      </w:pPr>
      <w:r>
        <w:t xml:space="preserve">Statement of Purpose for Surgical Practice in Madrid, Spain</w:t>
      </w:r>
    </w:p>
    <w:p>
      <w:pPr>
        <w:pStyle w:val="FirstParagraph"/>
      </w:pPr>
      <w:r>
        <w:t xml:space="preserve">As a dedicated and highly trained Surgeon with over a decade of clinical experience across diverse healthcare settings, I am writing this Statement of Purpose to formally express my profound commitment to establishing my surgical career within the esteemed medical community of Madrid, Spain. This document represents not merely an application but a testament to my professional journey, philosophical alignment with Spanish healthcare values, and unwavering dedication to contributing meaningfully to the advancement of surgical excellence in Spain Madrid.</w:t>
      </w:r>
    </w:p>
    <w:p>
      <w:pPr>
        <w:pStyle w:val="BodyText"/>
      </w:pPr>
      <w:r>
        <w:t xml:space="preserve">My surgical odyssey began at the University of Barcelona's Faculty of Medicine, where I earned my MD with honors in 2012. The rigorous academic environment and emphasis on patient-centered care deeply resonated with me, laying the groundwork for my subsequent specialization in General and Minimally Invasive Surgery at Hospital Clínic de Barcelona. During my residency (2013-2018), I performed over 1,500 complex procedures including laparoscopic cholecystectomies, hernia repairs, and bariatric surgeries, consistently receiving commendations for technical precision and compassionate patient interaction. My fellowship at King's College Hospital in London further refined my expertise in robotic-assisted surgery—a skill I now integrate daily to enhance surgical outcomes while minimizing patient trauma.</w:t>
      </w:r>
    </w:p>
    <w:p>
      <w:pPr>
        <w:pStyle w:val="BodyText"/>
      </w:pPr>
      <w:r>
        <w:t xml:space="preserve">What distinguishes me as a Surgeon extends beyond technical mastery. In 2020, I spearheaded a community outreach initiative at Hospital del Mar in Barcelona, providing free endoscopic screenings to underserved populations—a program that reduced early-stage cancer detection delays by 47%. This experience crystallized my understanding that exceptional surgical care must be inseparable from social responsibility. My research on reducing postoperative complications through standardized multidisciplinary protocols was published in the</w:t>
      </w:r>
      <w:r>
        <w:t xml:space="preserve"> </w:t>
      </w:r>
      <w:r>
        <w:rPr>
          <w:iCs/>
          <w:i/>
        </w:rPr>
        <w:t xml:space="preserve">Journal of Surgical Research</w:t>
      </w:r>
      <w:r>
        <w:t xml:space="preserve">, reinforcing my belief in evidence-based innovation as the cornerstone of modern surgery.</w:t>
      </w:r>
    </w:p>
    <w:p>
      <w:pPr>
        <w:pStyle w:val="BodyText"/>
      </w:pPr>
      <w:r>
        <w:t xml:space="preserve">My decision to pursue surgical practice in Spain Madrid stems from profound admiration for the country's healthcare system and cultural ethos. Spain's commitment to universal healthcare access—where quality care is a constitutional right rather than a privilege—aligns perfectly with my professional values. Madrid, as the nation's medical epicenter, offers unparalleled resources: its network of tertiary care hospitals (including Hospital Universitario La Princesa and Hospital 12 de Octubre) consistently ranks among Europe's most advanced in surgical innovation. The city’s unique blend of historic medical institutions and cutting-edge research centers like the National Center for Biotechnology provides an ideal ecosystem for a Surgeon seeking to merge tradition with technological advancement.</w:t>
      </w:r>
    </w:p>
    <w:p>
      <w:pPr>
        <w:pStyle w:val="BodyText"/>
      </w:pPr>
      <w:r>
        <w:t xml:space="preserve">I have long followed Madrid's pioneering work in transcatheter aortic valve implantation (TAVI) and colorectal cancer screening programs, recognizing how Spanish surgeons lead in implementing scalable solutions for aging populations. My proficiency in Spanish (CEFR C1 level, with medical terminology fluency) further enables seamless integration into Madrid's clinical environment. During my 2021 research visit to Fundación Jiménez Díaz Hospital, I collaborated with Dr. Elena Vargas on a study examining AI-assisted preoperative planning—work that demonstrated how Madrid's institutions foster global scientific dialogue while preserving cultural humility in patient care.</w:t>
      </w:r>
    </w:p>
    <w:p>
      <w:pPr>
        <w:pStyle w:val="BodyText"/>
      </w:pPr>
      <w:r>
        <w:t xml:space="preserve">This Statement of Purpose embodies my strategic vision for Spain Madrid. I intend to establish myself at a leading public hospital within the capital, where I will: (1) Implement my postoperative care protocols that reduced readmissions by 32% in Barcelona; (2) Mentor surgical residents through the Spanish National Health System's structured training program; and (3) Contribute to Madrid's ongoing efforts to integrate sustainable practices into surgical workflows. Crucially, I seek to honor Spain's medical tradition of treating patients as whole persons—never merely as cases. This philosophy, deeply rooted in Madrid's healthcare ethos since the founding of the Hospital de la Princesa in 1798, will guide my daily practice.</w:t>
      </w:r>
    </w:p>
    <w:p>
      <w:pPr>
        <w:pStyle w:val="BodyText"/>
      </w:pPr>
      <w:r>
        <w:t xml:space="preserve">My professional journey has been defined by a relentless pursuit of excellence that mirrors Spain's own surgical heritage. I draw inspiration from pioneers like Dr. José María Cervantes (early laparoscopy advocate) and the collaborative spirit of Madrid's "Cirugía Avanzada" network, which unites surgeons across institutions to share innovations in real time. As a Surgeon, I am committed to continuing this legacy—not as an outsider seeking opportunity, but as an active participant in Madrid's medical ecosystem. The city's vibrant cultural fabric—where patients from diverse backgrounds receive care with equal dignity—is precisely what makes Spain Madrid the ideal setting for my professional contribution.</w:t>
      </w:r>
    </w:p>
    <w:p>
      <w:pPr>
        <w:pStyle w:val="BodyText"/>
      </w:pPr>
      <w:r>
        <w:t xml:space="preserve">Beyond clinical practice, I aim to engage with Madrid's academic community through collaborations at Universidad Complutense de Madrid and the Spanish Society of Surgery. My proposed project on optimizing robotic surgery in resource-constrained settings (aligned with Spain's national health strategy for rural access) has already generated interest from Hospital Universitario Ramón y Cajal. I am eager to contribute not just as a practitioner, but as a thought leader shaping the future of surgery within Spain Madrid's healthcare landscape.</w:t>
      </w:r>
    </w:p>
    <w:p>
      <w:pPr>
        <w:pStyle w:val="BodyText"/>
      </w:pPr>
      <w:r>
        <w:t xml:space="preserve">In conclusion, this Statement of Purpose reflects my conviction that Madrid represents the nexus where surgical excellence meets social commitment—a philosophy I embody daily. Having witnessed firsthand how Spanish surgeons harmonize scientific rigor with profound humanity, I am certain that Spain Madrid offers the most fertile ground for me to grow as a Surgeon who serves not only patients but also advances the field itself. The opportunity to contribute to this legacy is not merely a career move, but a professional and moral imperative. I stand ready to bring my skills, passion, and unwavering dedication to Madrid's healthcare community as an integral part of its ongoing mission of healing excellence.</w:t>
      </w:r>
    </w:p>
    <w:p>
      <w:pPr>
        <w:pStyle w:val="BodyText"/>
      </w:pPr>
      <w:r>
        <w:t xml:space="preserve">Signed,</w:t>
      </w:r>
    </w:p>
    <w:p>
      <w:pPr>
        <w:pStyle w:val="BodyText"/>
      </w:pPr>
      <w:r>
        <w:t xml:space="preserve">Dr. Alejandro Martínez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Practice in Madrid, Spain</dc:title>
  <dc:creator/>
  <dc:language>en</dc:language>
  <cp:keywords/>
  <dcterms:created xsi:type="dcterms:W3CDTF">2026-07-21T11:40:47Z</dcterms:created>
  <dcterms:modified xsi:type="dcterms:W3CDTF">2026-07-21T11:40:47Z</dcterms:modified>
</cp:coreProperties>
</file>

<file path=docProps/custom.xml><?xml version="1.0" encoding="utf-8"?>
<Properties xmlns="http://schemas.openxmlformats.org/officeDocument/2006/custom-properties" xmlns:vt="http://schemas.openxmlformats.org/officeDocument/2006/docPropsVTypes"/>
</file>