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5" w:name="Xfabbdce7106836565cfb988ffa29af7915c430d"/>
    <w:p>
      <w:pPr>
        <w:pStyle w:val="Heading1"/>
      </w:pPr>
      <w:r>
        <w:t xml:space="preserve">Statement of Purpose: Pursuing Surgical Excellence in Spain Valencia</w:t>
      </w:r>
    </w:p>
    <w:p>
      <w:pPr>
        <w:pStyle w:val="FirstParagraph"/>
      </w:pPr>
      <w:r>
        <w:t xml:space="preserve">As a dedicated and highly trained Surgeon with over eight years of comprehensive surgical experience across diverse clinical settings, I am writing this Statement of Purpose to formally express my profound commitment to advancing my surgical career within the exceptional healthcare ecosystem of Spain Valencia. This document serves as both my professional manifesto and roadmap for contributing meaningfully to the medical community in one of Europe's most dynamic and culturally rich regions. The decision to pursue surgical practice in Spain Valencia represents a deliberate confluence of professional aspiration, cultural resonance, and strategic alignment with my surgical philosophy.</w:t>
      </w:r>
    </w:p>
    <w:bookmarkStart w:id="20" w:name="X46c1bf933646ccd40c094c925d501a763723b0e"/>
    <w:p>
      <w:pPr>
        <w:pStyle w:val="Heading2"/>
      </w:pPr>
      <w:r>
        <w:t xml:space="preserve">Academic Foundation and Surgical Expertise</w:t>
      </w:r>
    </w:p>
    <w:p>
      <w:pPr>
        <w:pStyle w:val="FirstParagraph"/>
      </w:pPr>
      <w:r>
        <w:t xml:space="preserve">My journey as a Surgeon commenced at the prestigious University of Barcelona Medical School, where I completed my MD with honors. This was followed by an intensive five-year surgical residency at Hospital Clínic de Barcelona, specializing in minimally invasive general surgery and trauma management. Throughout my training, I performed over 2,500 complex procedures—including laparoscopic cholecystectomies, hernia repairs, and emergency gastrointestinal surgeries—with a remarkable 98.7% success rate. My surgical approach consistently integrates evidence-based medicine with patient-centered care principles, a methodology honed during my fellowship at King's College Hospital in London where I gained expertise in robotic-assisted surgery protocols.</w:t>
      </w:r>
    </w:p>
    <w:p>
      <w:pPr>
        <w:pStyle w:val="BodyText"/>
      </w:pPr>
      <w:r>
        <w:t xml:space="preserve">As an actively licensed Surgeon across the European Union through the EEA recognition framework, I possess full certification for all surgical specialties relevant to Spain's healthcare requirements. My portfolio includes groundbreaking work on colorectal cancer screening initiatives that reduced preoperative complications by 32% in my previous institution, demonstrating my commitment to both technical excellence and systemic improvement within surgical care pathways.</w:t>
      </w:r>
    </w:p>
    <w:bookmarkEnd w:id="20"/>
    <w:bookmarkStart w:id="21" w:name="Xb31e9b504458ccc9fa147eb82bca48308dbd2aa"/>
    <w:p>
      <w:pPr>
        <w:pStyle w:val="Heading2"/>
      </w:pPr>
      <w:r>
        <w:t xml:space="preserve">Why Spain Valencia: A Strategic Convergence of Purpose</w:t>
      </w:r>
    </w:p>
    <w:p>
      <w:pPr>
        <w:pStyle w:val="FirstParagraph"/>
      </w:pPr>
      <w:r>
        <w:t xml:space="preserve">My decision to seek surgical employment in Spain Valencia is not merely geographical but deeply philosophical. Having spent three months volunteering at Hospital Universitario La Fe during my residency, I witnessed firsthand the institution's pioneering work in integrating cutting-edge surgical technology with compassionate patient care—a model that perfectly resonates with my professional identity. Valencia's healthcare system stands out for its exceptional balance between advanced medical infrastructure and humanistic values; the region consistently ranks among Spain's top three for surgical outcome metrics while maintaining patient satisfaction rates exceeding 95%.</w:t>
      </w:r>
    </w:p>
    <w:p>
      <w:pPr>
        <w:pStyle w:val="BodyText"/>
      </w:pPr>
      <w:r>
        <w:t xml:space="preserve">Specifically, I am drawn to Valencia's unique position as a hub of surgical innovation. The Comunitat Valenciana has invested heavily in digital health transformation, with institutions like the Biomedical Research Institute (IVI) pioneering AI-driven surgical planning tools. This environment aligns precisely with my research interests in predictive analytics for post-operative recovery optimization. Furthermore, Valencia's vibrant multicultural community—including significant international populations—provides an ideal setting to apply my multilingual skills (fluent in Spanish, Catalan, English and basic French) to deliver inclusive surgical care that respects diverse cultural contexts.</w:t>
      </w:r>
    </w:p>
    <w:p>
      <w:pPr>
        <w:pStyle w:val="BodyText"/>
      </w:pPr>
      <w:r>
        <w:t xml:space="preserve">The historical legacy of medical excellence in Valencia also deeply inspires me. From the medieval Hospital de la Caridad to today's world-class facilities like Hospital Dr. Peset, this city has long been a beacon of surgical innovation in Spain. I am eager to contribute to this enduring tradition while learning from the region's renowned surgical mentors who have shaped modern European healthcare practices.</w:t>
      </w:r>
    </w:p>
    <w:bookmarkEnd w:id="21"/>
    <w:bookmarkStart w:id="22" w:name="X1aa0de5b7d6bd875ac0be62835a709506acd837"/>
    <w:p>
      <w:pPr>
        <w:pStyle w:val="Heading2"/>
      </w:pPr>
      <w:r>
        <w:t xml:space="preserve">Contributing to Spain Valencia's Surgical Landscape</w:t>
      </w:r>
    </w:p>
    <w:p>
      <w:pPr>
        <w:pStyle w:val="FirstParagraph"/>
      </w:pPr>
      <w:r>
        <w:t xml:space="preserve">As a Surgeon entering the Spain Valencia healthcare system, I will immediately address critical needs identified by regional health authorities: expanding access to minimally invasive procedures for aging populations and optimizing trauma response protocols. My experience establishing community-based surgical outreach programs in my previous location has directly resulted in 40% faster intervention times for acute cases—a model I intend to replicate across Valencia's municipal healthcare network.</w:t>
      </w:r>
    </w:p>
    <w:p>
      <w:pPr>
        <w:pStyle w:val="BodyText"/>
      </w:pPr>
      <w:r>
        <w:t xml:space="preserve">I propose developing a specialized "Valencian Surgical Excellence" initiative that will focus on three pillars: first, implementing standardized preoperative risk assessment tools to reduce complications; second, creating a telemedicine platform connecting rural Valencian hospitals with expert surgical teams; and third, launching quarterly surgical skills workshops for junior colleagues at institutions like Hospital General de Villarreal. These initiatives directly support Valencia's 2030 Health Strategy priorities while leveraging my proven leadership in team-based surgical education.</w:t>
      </w:r>
    </w:p>
    <w:bookmarkEnd w:id="22"/>
    <w:bookmarkStart w:id="23" w:name="Xf9be9f3906c4ef230307ff8faebdb48414d1d0a"/>
    <w:p>
      <w:pPr>
        <w:pStyle w:val="Heading2"/>
      </w:pPr>
      <w:r>
        <w:t xml:space="preserve">Professional Integration and Future Vision</w:t>
      </w:r>
    </w:p>
    <w:p>
      <w:pPr>
        <w:pStyle w:val="FirstParagraph"/>
      </w:pPr>
      <w:r>
        <w:t xml:space="preserve">Moving to Spain Valencia represents more than a career transition—it is an investment in lifelong professional growth within a system that values both clinical mastery and human connection. I have already begun preparing for this transition by completing the required Spanish medical certification process (MIR equivalent) and enrolling in advanced Spanish healthcare management courses through the Universitat de València. My goal is to become a naturalized Valencian Surgeon who not only practices exceptional medicine but also actively participates in shaping regional surgical guidelines.</w:t>
      </w:r>
    </w:p>
    <w:p>
      <w:pPr>
        <w:pStyle w:val="BodyText"/>
      </w:pPr>
      <w:r>
        <w:t xml:space="preserve">Looking ahead, I envision myself as a respected leader within Spain Valencia's surgical community—eventually contributing to the development of new protocols for robotic-assisted surgery in resource-constrained settings. This vision aligns perfectly with the innovative spirit of institutions like La Fe Health Research Institute, where multidisciplinary collaboration drives transformative advances. My Statement of Purpose is thus not merely an application but a pledge: to become an enduring asset to Spain Valencia's medical legacy as a Surgeon who elevates both clinical outcomes and human dignity in every patient encounter.</w:t>
      </w:r>
    </w:p>
    <w:bookmarkEnd w:id="23"/>
    <w:bookmarkStart w:id="24" w:name="X4f350c2101478130ef56fc3a1f9096257abefb7"/>
    <w:p>
      <w:pPr>
        <w:pStyle w:val="Heading2"/>
      </w:pPr>
      <w:r>
        <w:t xml:space="preserve">Conclusion: A Commitment Forged in Valencia's Spirit</w:t>
      </w:r>
    </w:p>
    <w:p>
      <w:pPr>
        <w:pStyle w:val="FirstParagraph"/>
      </w:pPr>
      <w:r>
        <w:t xml:space="preserve">In this Statement of Purpose, I have articulated my unwavering dedication to surgical excellence within Spain Valencia. My journey as a Surgeon has prepared me not just for clinical practice but for meaningful integration into the cultural and professional fabric of this remarkable region. The combination of Valencia's medical innovation, its profound respect for the surgeon-patient relationship, and its welcoming community offers the ideal environment to realize my full potential as a healthcare provider. I am ready to embrace the responsibilities of practicing in Spain Valencia with humility, skill, and profound commitment—ensuring that every surgical intervention I perform becomes another testament to this city's legacy of healing excellence.</w:t>
      </w:r>
    </w:p>
    <w:p>
      <w:pPr>
        <w:pStyle w:val="BodyText"/>
      </w:pPr>
      <w:r>
        <w:t xml:space="preserve">This Statement of Purpose represents my comprehensive professional vision. As a Surgeon seeking to anchor my career in Spain Valencia, I offer not only technical expertise but the steadfast dedication required to contribute meaningfully to one of Europe's most vibrant healthcare ecosystems. I eagerly anticipate the opportunity to serve as part of Valencia's medical community and further strengthen its reputation as a global model for compassionate, cutting-edge surgical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Spain Valencia</dc:title>
  <dc:creator/>
  <dc:language>en</dc:language>
  <cp:keywords/>
  <dcterms:created xsi:type="dcterms:W3CDTF">2025-12-08T09:29:46Z</dcterms:created>
  <dcterms:modified xsi:type="dcterms:W3CDTF">2025-12-08T09:29:46Z</dcterms:modified>
</cp:coreProperties>
</file>

<file path=docProps/custom.xml><?xml version="1.0" encoding="utf-8"?>
<Properties xmlns="http://schemas.openxmlformats.org/officeDocument/2006/custom-properties" xmlns:vt="http://schemas.openxmlformats.org/officeDocument/2006/docPropsVTypes"/>
</file>