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Surgeon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223c7425d4c612be80d2f173d42272d5bdf752f"/>
    <w:p>
      <w:pPr>
        <w:pStyle w:val="Heading1"/>
      </w:pPr>
      <w:r>
        <w:t xml:space="preserve">Statement of Purpose: Pursuing Excellence in Surgical Medicine at Sri Lanka Colombo</w:t>
      </w:r>
    </w:p>
    <w:p>
      <w:pPr>
        <w:pStyle w:val="FirstParagraph"/>
      </w:pPr>
      <w:r>
        <w:t xml:space="preserve">As I prepare to submit this Statement of Purpose, I am filled with profound respect for the legacy of surgical excellence in Sri Lanka and a deep commitment to contributing meaningfully to the healthcare landscape of Colombo. This document is not merely an application; it is a testament to my unwavering dedication to becoming a compassionate, skilled, and innovative Surgeon who will serve the diverse communities of Sri Lanka Colombo with integrity, expertise, and cultural sensitivity. My journey has been meticulously shaped by the unique challenges and opportunities within Sri Lanka's healthcare system, particularly in its bustling capital city where access to advanced surgical care remains both a privilege and a pressing need.</w:t>
      </w:r>
    </w:p>
    <w:p>
      <w:pPr>
        <w:pStyle w:val="BodyText"/>
      </w:pPr>
      <w:r>
        <w:t xml:space="preserve">My medical education at the University of Peradeniya’s Faculty of Medicine instilled in me a foundational understanding of surgical principles, but it was my clinical rotations at the National Hospital of Sri Lanka (NHSL) in Colombo that ignited my true passion for surgery. Witnessing the resilience of patients facing complex conditions—from traumatic injuries sustained on Colombo's congested roads to chronic diseases exacerbated by limited rural access—solidified my resolve. I recall a pivotal moment during my internship: assisting in an emergency laparotomy at NHSL for a young mother suffering from septic shock due to delayed care. The immediacy of the need, the precision required, and the profound impact of timely surgical intervention on her recovery were transformative. This experience crystallized my aspiration to become a Surgeon who bridges gaps in healthcare delivery within Sri Lanka Colombo's dynamic urban setting.</w:t>
      </w:r>
    </w:p>
    <w:p>
      <w:pPr>
        <w:pStyle w:val="BodyText"/>
      </w:pPr>
      <w:r>
        <w:t xml:space="preserve">Throughout my training, I actively sought opportunities to deepen my surgical acumen within the Sri Lankan context. I volunteered with the Ceylon Medical Association’s rural outreach programs, traveling to underserved districts bordering Colombo. This exposed me to resource constraints—such as shortages of specialized equipment and trained personnel—that necessitate creative problem-solving. For instance, I collaborated on developing low-cost wound management protocols for community health workers, ensuring continuity of care after patients returned from Colombo’s hospitals. These experiences taught me that effective surgery in Sri Lanka Colombo requires more than technical skill; it demands empathy for socioeconomic barriers and a commitment to sustainable solutions that honor our national healthcare ethos.</w:t>
      </w:r>
    </w:p>
    <w:p>
      <w:pPr>
        <w:pStyle w:val="BodyText"/>
      </w:pPr>
      <w:r>
        <w:t xml:space="preserve">My academic pursuits further reflect this focus. I completed an honors project on "Post-Operative Outcomes in Low-Resource Settings: A Retrospective Study at Colombo North General Hospital," analyzing how socioeconomic factors influence recovery rates after common abdominal surgeries. This research underscored a critical need: while Colombo boasts advanced medical facilities, disparities persist between urban centers and the wider population. My findings emphasized that as a Surgeon, I must advocate not only for technical excellence but also for equitable access—whether through optimizing hospital workflows at institutions like the Lady Ridgeway Hospital or supporting telemedicine initiatives to extend expert care to satellite clinics in Colombo's outskirts.</w:t>
      </w:r>
    </w:p>
    <w:p>
      <w:pPr>
        <w:pStyle w:val="BodyText"/>
      </w:pPr>
      <w:r>
        <w:t xml:space="preserve">The decision to pursue advanced surgical training specifically within Sri Lanka Colombo is deliberate and deeply personal. This city, as the nation’s medical hub, offers unparalleled exposure to complex cases while embodying Sri Lanka’s commitment to holistic healthcare. I am eager to learn under mentors at renowned Colombo institutions who exemplify the fusion of traditional wisdom and modern surgical innovation—such as Dr. Ananda Jayasekara at NHSL or pioneers in minimally invasive techniques at the Colombo Surgical Institute. My goal is not merely to acquire skills but to integrate them into a framework that serves Sri Lanka’s unique demographic needs: an aging population requiring geriatric surgery, rising trauma cases from urbanization, and persistent maternal health challenges demanding specialized obstetric surgical care.</w:t>
      </w:r>
    </w:p>
    <w:p>
      <w:pPr>
        <w:pStyle w:val="BodyText"/>
      </w:pPr>
      <w:r>
        <w:t xml:space="preserve">Furthermore, I recognize that the role of a Surgeon in Sri Lanka Colombo transcends the operating room. I have actively engaged with community health initiatives through the Colombo Municipal Council’s public health campaigns, educating mothers on post-surgical care for pediatric conditions like congenital malformations—a common issue in our region. This work reinforced my belief that surgical excellence must be paired with patient education and community partnership to achieve lasting impact. I aim to contribute to Sri Lanka Colombo’s vision of "Health for All" by mentoring junior medical staff, particularly women in surgery, and collaborating with the Ministry of Health on policy reforms that prioritize surgical access.</w:t>
      </w:r>
    </w:p>
    <w:p>
      <w:pPr>
        <w:pStyle w:val="BodyText"/>
      </w:pPr>
      <w:r>
        <w:t xml:space="preserve">Looking ahead, my long-term aspiration is to establish a specialized surgical outreach unit within Colombo that serves both high-complexity urban patients and remote communities through mobile clinics. I envision integrating digital tools for pre-operative assessment in rural areas while maintaining the human touch central to Sri Lankan healing traditions. This vision aligns with the national health strategy prioritizing decentralization of advanced care—a mission I am committed to advancing as a Surgeon deeply rooted in Sri Lanka Colombo’s identity.</w:t>
      </w:r>
    </w:p>
    <w:p>
      <w:pPr>
        <w:pStyle w:val="BodyText"/>
      </w:pPr>
      <w:r>
        <w:t xml:space="preserve">In conclusion, this Statement of Purpose is my formal declaration of intent: to become a Surgeon who elevates surgical standards in Sri Lanka Colombo while remaining grounded in the values that define our nation—compassion, resilience, and service. I bring not only technical proficiency but also a lived understanding of Colombo’s healthcare challenges and an unwavering commitment to transforming them through innovation, empathy, and collaboration. I seek this opportunity not for personal advancement alone, but to contribute meaningfully to the health of Sri Lanka’s people—particularly those in Colombo, where every day presents both a challenge and a chance to heal. With humility and resolve, I pledge my dedication to becoming the Surgeon our communities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Surgeon for Sri Lanka Colombo</dc:title>
  <dc:creator/>
  <dc:language>en</dc:language>
  <cp:keywords/>
  <dcterms:created xsi:type="dcterms:W3CDTF">2025-12-09T23:08:52Z</dcterms:created>
  <dcterms:modified xsi:type="dcterms:W3CDTF">2025-12-09T23:08:52Z</dcterms:modified>
</cp:coreProperties>
</file>

<file path=docProps/custom.xml><?xml version="1.0" encoding="utf-8"?>
<Properties xmlns="http://schemas.openxmlformats.org/officeDocument/2006/custom-properties" xmlns:vt="http://schemas.openxmlformats.org/officeDocument/2006/docPropsVTypes"/>
</file>