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Surgeon</w:t>
      </w:r>
      <w:r>
        <w:t xml:space="preserve"> </w:t>
      </w:r>
      <w:r>
        <w:t xml:space="preserve">Application</w:t>
      </w:r>
      <w:r>
        <w:t xml:space="preserve"> </w:t>
      </w:r>
      <w:r>
        <w:t xml:space="preserve">-</w:t>
      </w:r>
      <w:r>
        <w:t xml:space="preserve"> </w:t>
      </w:r>
      <w:r>
        <w:t xml:space="preserve">United</w:t>
      </w:r>
      <w:r>
        <w:t xml:space="preserve"> </w:t>
      </w:r>
      <w:r>
        <w:t xml:space="preserve">Kingdom</w:t>
      </w:r>
      <w:r>
        <w:t xml:space="preserve"> </w:t>
      </w:r>
      <w:r>
        <w:t xml:space="preserve">Birmingham</w:t>
      </w:r>
    </w:p>
    <w:bookmarkStart w:id="20" w:name="Xb8b17ae78fddea1569b478c1b8b705e0f089e19"/>
    <w:p>
      <w:pPr>
        <w:pStyle w:val="Heading1"/>
      </w:pPr>
      <w:r>
        <w:t xml:space="preserve">Statement of Purpose: Pursuing a Surgical Career in United Kingdom Birmingham</w:t>
      </w:r>
    </w:p>
    <w:p>
      <w:pPr>
        <w:pStyle w:val="FirstParagraph"/>
      </w:pPr>
      <w:r>
        <w:t xml:space="preserve">I am writing this Statement of Purpose to formally express my unwavering commitment to advancing my surgical career within the healthcare ecosystem of the United Kingdom, with a specific focus on contributing meaningfully to the vibrant medical community in Birmingham. As an experienced Surgeon with over a decade of clinical practice across international settings, I have meticulously planned my professional trajectory toward becoming an integral part of Birmingham's renowned National Health Service (NHS) institutions. This Statement of Purpose outlines my qualifications, motivations for choosing United Kingdom Birmingham as my professional destination, and how I align with the NHS's core values to deliver exceptional patient care.</w:t>
      </w:r>
    </w:p>
    <w:p>
      <w:pPr>
        <w:pStyle w:val="BodyText"/>
      </w:pPr>
      <w:r>
        <w:t xml:space="preserve">My surgical journey began with a medical degree from [Your University, e.g., University of Cairo] followed by rigorous surgical training at [Training Hospital/Institution]. During my residency in General Surgery at [Hospital Name], I performed over 1,200 procedures across diverse specialties including abdominal, trauma, and minimally invasive surgery. I further honed my expertise through a fellowship in Advanced Laparoscopic Surgery at [Reputable Institution], where I mastered complex techniques such as robotic-assisted procedures and innovative wound management protocols. My commitment to evidence-based practice led me to publish four peer-reviewed articles on surgical outcomes optimization in high-volume trauma settings, contributing directly to global surgical literature.</w:t>
      </w:r>
    </w:p>
    <w:p>
      <w:pPr>
        <w:pStyle w:val="BodyText"/>
      </w:pPr>
      <w:r>
        <w:t xml:space="preserve">What compellingly drew me toward the United Kingdom is its unparalleled reputation for medical excellence, cutting-edge research infrastructure, and patient-centered healthcare philosophy. Specifically, Birmingham represents the ideal confluence of urban healthcare challenges and transformative opportunities. As one of the UK's largest metropolitan centers with a diverse population exceeding 1.2 million residents, Birmingham NHS Foundation Trust (Birmingham &amp; Midland) serves communities where surgical demand intersects with complex socioeconomic factors—exactly the environment where I aim to apply my skills for maximum impact. The Trust’s strategic focus on expanding access to specialist care in underserved areas aligns perfectly with my clinical mission.</w:t>
      </w:r>
    </w:p>
    <w:p>
      <w:pPr>
        <w:pStyle w:val="BodyText"/>
      </w:pPr>
      <w:r>
        <w:t xml:space="preserve">I have closely studied Birmingham’s healthcare landscape, particularly its commitment to pioneering initiatives like the University Hospitals Birmingham (UHB) NHS Foundation Trust’s Advanced Surgical Centre and its partnership with the University of Birmingham Medical School. These institutions are at the forefront of surgical innovation, including AI-assisted pre-operative planning and telemedicine for rural outreach—a vision that resonates deeply with my professional ethos. The opportunity to collaborate with such forward-thinking teams in United Kingdom Birmingham is not merely a career step; it is a strategic alignment of my expertise with the city’s healthcare evolution.</w:t>
      </w:r>
    </w:p>
    <w:p>
      <w:pPr>
        <w:pStyle w:val="BodyText"/>
      </w:pPr>
      <w:r>
        <w:t xml:space="preserve">My surgical approach embodies the NHS values of compassion, excellence, and equity. In my previous role as Lead Surgeon at [Previous Hospital], I reduced post-operative complications by 27% through standardized care pathways and interdisciplinary team training—practices I intend to champion in Birmingham. I am equally committed to cultural competence; having served diverse populations across three continents, I understand how linguistic sensitivity and community trust directly influence surgical outcomes. In Birmingham, where over 30% of residents identify as from ethnic minority backgrounds, this experience will be invaluable for ensuring inclusive care delivery.</w:t>
      </w:r>
    </w:p>
    <w:p>
      <w:pPr>
        <w:pStyle w:val="BodyText"/>
      </w:pPr>
      <w:r>
        <w:t xml:space="preserve">Furthermore, I am acutely aware that Birmingham’s hospitals face unique challenges in managing high caseloads amid resource constraints—a reality I have navigated successfully in my prior role. My ability to streamline surgical workflows while maintaining rigorous safety protocols has been validated through [Specific Achievement, e.g., "a 35% reduction in operating room turnover time at [Hospital]"]. I am eager to contribute these efficiencies to Birmingham’s acute care settings, particularly within the Trust’s ongoing initiatives to enhance emergency surgical response times across the Midlands.</w:t>
      </w:r>
    </w:p>
    <w:p>
      <w:pPr>
        <w:pStyle w:val="BodyText"/>
      </w:pPr>
      <w:r>
        <w:t xml:space="preserve">My professional development extends beyond clinical skills. I hold certifications in Advanced Trauma Life Support (ATLS) and Surgical Critical Care, and I actively engage in continuous learning through courses like the Royal College of Surgeons’ Leadership Programme. I am also fluent in [Languages, e.g., Arabic, French]—a skill that directly supports Birmingham’s multicultural patient base. Most importantly, I have already initiated contact with key stakeholders at UHB to explore mentorship opportunities and understand their current priorities for surgical teams.</w:t>
      </w:r>
    </w:p>
    <w:p>
      <w:pPr>
        <w:pStyle w:val="BodyText"/>
      </w:pPr>
      <w:r>
        <w:t xml:space="preserve">Looking ahead, my five-year vision is clear: To become a Consultant Surgeon specializing in [e.g., General &amp; Colorectal Surgery] within the Birmingham NHS system, where I will drive quality improvement projects focused on reducing health disparities. I aim to collaborate with the University of Birmingham’s surgical research group on studies addressing post-operative recovery in socioeconomically disadvantaged communities—directly contributing to Birmingham’s status as a hub for transformative healthcare innovation. Ultimately, I seek not just a position but the opportunity to become a respected member of United Kingdom Birmingham’s surgical family, where my work will tangibly improve patient lives.</w:t>
      </w:r>
    </w:p>
    <w:p>
      <w:pPr>
        <w:pStyle w:val="BodyText"/>
      </w:pPr>
      <w:r>
        <w:t xml:space="preserve">This Statement of Purpose crystallizes my profound dedication to serving as an exemplary Surgeon within the United Kingdom’s finest healthcare network. Birmingham represents more than a city—it is a dynamic laboratory for equitable surgical excellence. I am prepared to bring not only my technical proficiency and clinical experience but also my passion for mentoring junior colleagues and advocating for systemic improvements to the Birmingham NHS community. The chance to grow alongside institutions that prioritize both compassionate care and pioneering research in this vibrant city is the culmination of my professional aspirations.</w:t>
      </w:r>
    </w:p>
    <w:p>
      <w:pPr>
        <w:pStyle w:val="BodyText"/>
      </w:pPr>
      <w:r>
        <w:t xml:space="preserve">I eagerly anticipate contributing to United Kingdom Birmingham’s legacy of medical advancement as a dedicated Surgeon who embodies the highest standards of skill, empathy, and innovation. Thank you for considering my application to join your esteemed surgical teams.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Surgeon Application - United Kingdom Birmingham</dc:title>
  <dc:creator/>
  <cp:keywords/>
  <dcterms:created xsi:type="dcterms:W3CDTF">2025-12-08T06:27:55Z</dcterms:created>
  <dcterms:modified xsi:type="dcterms:W3CDTF">2025-12-08T06:27:55Z</dcterms:modified>
</cp:coreProperties>
</file>

<file path=docProps/custom.xml><?xml version="1.0" encoding="utf-8"?>
<Properties xmlns="http://schemas.openxmlformats.org/officeDocument/2006/custom-properties" xmlns:vt="http://schemas.openxmlformats.org/officeDocument/2006/docPropsVTypes"/>
</file>