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Systems</w:t>
      </w:r>
      <w:r>
        <w:t xml:space="preserve"> </w:t>
      </w:r>
      <w:r>
        <w:t xml:space="preserve">Engineer</w:t>
      </w:r>
      <w:r>
        <w:t xml:space="preserve"> </w:t>
      </w:r>
      <w:r>
        <w:t xml:space="preserve">-</w:t>
      </w:r>
      <w:r>
        <w:t xml:space="preserve"> </w:t>
      </w:r>
      <w:r>
        <w:t xml:space="preserve">Barcelona</w:t>
      </w:r>
    </w:p>
    <w:bookmarkStart w:id="20" w:name="Xe53d7f9b60e6a17c90d96c8d1abc243d6dd0e57"/>
    <w:p>
      <w:pPr>
        <w:pStyle w:val="Heading1"/>
      </w:pPr>
      <w:r>
        <w:t xml:space="preserve">Statement of Purpose for Systems Engineer Position in Spain Barcelona</w:t>
      </w:r>
    </w:p>
    <w:p>
      <w:pPr>
        <w:pStyle w:val="FirstParagraph"/>
      </w:pPr>
      <w:r>
        <w:t xml:space="preserve">As a dedicated and results-driven Systems Engineer with over five years of experience designing, implementing, and optimizing complex IT infrastructures across global enterprises, I am writing this Statement of Purpose to express my profound commitment to contributing to Barcelona’s vibrant technology ecosystem. My career has been defined by a passion for building resilient, scalable systems that drive business innovation—values that resonate deeply with Spain Barcelona’s status as a European hub for digital transformation and startup innovation. This Statement of Purpose articulates my professional trajectory, technical expertise, and unwavering dedication to advancing the field of Systems Engineering within the unique cultural and technological landscape of Spain Barcelona.</w:t>
      </w:r>
    </w:p>
    <w:p>
      <w:pPr>
        <w:pStyle w:val="BodyText"/>
      </w:pPr>
      <w:r>
        <w:t xml:space="preserve">My journey began with a Master’s in Computer Science at the Universitat Politècnica de Catalunya (UPC) in Barcelona, where I immersed myself in both theoretical frameworks and hands-on projects. Studying in Catalonia provided me with an early appreciation for the region’s collaborative tech culture—a ethos I now actively embrace. Courses like Advanced Distributed Systems and Cloud Architecture ignited my focus on infrastructure-as-code, containerization, and high-availability design. During my thesis, I developed a Kubernetes-based microservices framework for a local healthcare startup, optimizing their patient data pipeline by 40% while ensuring GDPR compliance—a project that underscored the critical intersection of technical excellence and regulatory precision in Spain’s digital market.</w:t>
      </w:r>
    </w:p>
    <w:p>
      <w:pPr>
        <w:pStyle w:val="BodyText"/>
      </w:pPr>
      <w:r>
        <w:t xml:space="preserve">Following graduation, I joined a multinational SaaS provider in Madrid as a Systems Engineer. There, I spearheaded the migration of legacy on-premises infrastructure to AWS across 15+ European regions, reducing operational costs by 28% and improving system uptime to 99.95%. My work involved close collaboration with cross-functional teams in Barcelona’s satellite office, where I observed firsthand how Spanish tech professionals prioritize human-centric solutions over purely technical ones. This experience solidified my belief that successful Systems Engineering must balance cutting-edge technology with cultural empathy—a principle I now apply when designing systems for diverse end-users across Spain.</w:t>
      </w:r>
    </w:p>
    <w:p>
      <w:pPr>
        <w:pStyle w:val="BodyText"/>
      </w:pPr>
      <w:r>
        <w:t xml:space="preserve">What distinguishes my approach is a commitment to sustainability and ethical innovation, themes increasingly central to Spain Barcelona’s strategic vision. In 2023, I volunteered with Barcelona’s</w:t>
      </w:r>
      <w:r>
        <w:t xml:space="preserve"> </w:t>
      </w:r>
      <w:r>
        <w:rPr>
          <w:iCs/>
          <w:i/>
        </w:rPr>
        <w:t xml:space="preserve">Startup Catalonia</w:t>
      </w:r>
      <w:r>
        <w:t xml:space="preserve"> </w:t>
      </w:r>
      <w:r>
        <w:t xml:space="preserve">initiative, advising eco-conscious startups on energy-efficient cloud architectures. This aligned with my professional ethos: building systems that minimize carbon footprints without compromising performance. For example, I implemented auto-scaling policies for a renewable energy platform in Girona that cut AWS emissions by 15%—a contribution I am eager to expand within Spain Barcelona’s ambitious</w:t>
      </w:r>
      <w:r>
        <w:t xml:space="preserve"> </w:t>
      </w:r>
      <w:r>
        <w:rPr>
          <w:iCs/>
          <w:i/>
        </w:rPr>
        <w:t xml:space="preserve">Smart City</w:t>
      </w:r>
      <w:r>
        <w:t xml:space="preserve"> </w:t>
      </w:r>
      <w:r>
        <w:t xml:space="preserve">projects.</w:t>
      </w:r>
    </w:p>
    <w:p>
      <w:pPr>
        <w:pStyle w:val="BodyText"/>
      </w:pPr>
      <w:r>
        <w:t xml:space="preserve">I am particularly drawn to Barcelona due to its unique confluence of startup agility, academic rigor, and global connectivity. The city’s ecosystem—from the innovation clusters of 22@Barcelona to events like Mobile World Congress—offers an unparalleled environment for Systems Engineers who seek to translate technical vision into societal impact. My research into local industry needs reveals a growing demand for professionals adept in hybrid cloud management (especially Azure/AWS integration) and AI-driven infrastructure monitoring—a skill set I’ve honed through certifications like AWS Solutions Architect and Cisco DevNet Associate. Crucially, Spain Barcelona’s emphasis on</w:t>
      </w:r>
      <w:r>
        <w:t xml:space="preserve"> </w:t>
      </w:r>
      <w:r>
        <w:rPr>
          <w:iCs/>
          <w:i/>
        </w:rPr>
        <w:t xml:space="preserve">work-life integration</w:t>
      </w:r>
      <w:r>
        <w:t xml:space="preserve"> </w:t>
      </w:r>
      <w:r>
        <w:t xml:space="preserve">(a cultural value I deeply respect) ensures that technical excellence is pursued sustainably, fostering long-term creativity rather than burnout.</w:t>
      </w:r>
    </w:p>
    <w:p>
      <w:pPr>
        <w:pStyle w:val="BodyText"/>
      </w:pPr>
      <w:r>
        <w:t xml:space="preserve">I have closely followed Barcelona’s digital transformation initiatives, such as the city’s</w:t>
      </w:r>
      <w:r>
        <w:t xml:space="preserve"> </w:t>
      </w:r>
      <w:r>
        <w:rPr>
          <w:iCs/>
          <w:i/>
        </w:rPr>
        <w:t xml:space="preserve">Barcelona Digital City Strategy</w:t>
      </w:r>
      <w:r>
        <w:t xml:space="preserve">, which prioritizes inclusive tech infrastructure. My experience aligns precisely with these goals: at my current role, I designed a fault-tolerant network for a Barcelona-based fintech firm that processed 10M+ transactions monthly while maintaining 24/7 compliance with Spain’s</w:t>
      </w:r>
      <w:r>
        <w:t xml:space="preserve"> </w:t>
      </w:r>
      <w:r>
        <w:rPr>
          <w:iCs/>
          <w:i/>
        </w:rPr>
        <w:t xml:space="preserve">LOPDGDD</w:t>
      </w:r>
      <w:r>
        <w:t xml:space="preserve"> </w:t>
      </w:r>
      <w:r>
        <w:t xml:space="preserve">data laws. This project taught me that Systems Engineering in Spain Barcelona isn’t merely about uptime metrics—it’s about enabling services that serve communities responsibly. I am eager to bring this perspective to organizations like Telefónica Tech or local innovators driving Spain’s digital sovereignty agenda.</w:t>
      </w:r>
    </w:p>
    <w:p>
      <w:pPr>
        <w:pStyle w:val="BodyText"/>
      </w:pPr>
      <w:r>
        <w:t xml:space="preserve">My professional vision extends beyond individual projects. I aim to mentor emerging engineers within Barcelona’s tech community, much like the supportive networks that guided my early career here. Having participated in UPC’s “Tech for Good” workshops, I understand how knowledge-sharing accelerates regional innovation. In Spain Barcelona, where collaboration often outweighs competition, I see Systems Engineering as a catalyst for collective progress—not just a technical role but a civic contribution.</w:t>
      </w:r>
    </w:p>
    <w:p>
      <w:pPr>
        <w:pStyle w:val="BodyText"/>
      </w:pPr>
      <w:r>
        <w:t xml:space="preserve">Finally, my fluency in Spanish (C1 level) and Catalan (B2) ensures seamless integration into local teams. I’ve navigated Spain’s professional culture with respect for its nuances: the emphasis on relationship-building during meetings, the value placed on thorough documentation, and the pride in</w:t>
      </w:r>
      <w:r>
        <w:t xml:space="preserve"> </w:t>
      </w:r>
      <w:r>
        <w:rPr>
          <w:iCs/>
          <w:i/>
        </w:rPr>
        <w:t xml:space="preserve">made in Barcelona</w:t>
      </w:r>
      <w:r>
        <w:t xml:space="preserve"> </w:t>
      </w:r>
      <w:r>
        <w:t xml:space="preserve">solutions. This cultural fluency, paired with my technical acumen, positions me to thrive immediately within Barcelona’s Systems Engineering teams.</w:t>
      </w:r>
    </w:p>
    <w:p>
      <w:pPr>
        <w:pStyle w:val="BodyText"/>
      </w:pPr>
      <w:r>
        <w:t xml:space="preserve">In conclusion, this Statement of Purpose reflects not just my qualifications but my deep alignment with Spain Barcelona’s ethos. I do not seek merely a job in Barcelona—I seek to be part of its technological soul. The city’s blend of historical richness and future-focused innovation mirrors my own professional philosophy: systems that endure must serve people as much as they serve technology. I am ready to apply my expertise in cloud infrastructure, security, and sustainable design to advance the Systems Engineer role within Spain Barcelona’s dynamic landscape—where every server rack supports a broader vision for inclusive digital progress.</w:t>
      </w:r>
    </w:p>
    <w:p>
      <w:pPr>
        <w:pStyle w:val="BodyText"/>
      </w:pPr>
      <w:r>
        <w:t xml:space="preserve">Thank you for considering my application. I look forward to discussing how my skills can contribute to your team’s success in the heart of Europe’s most inspiring tech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Systems Engineer - Barcelona</dc:title>
  <dc:creator/>
  <dc:language>en</dc:language>
  <cp:keywords/>
  <dcterms:created xsi:type="dcterms:W3CDTF">2026-07-17T02:52:32Z</dcterms:created>
  <dcterms:modified xsi:type="dcterms:W3CDTF">2026-07-17T02:52:32Z</dcterms:modified>
</cp:coreProperties>
</file>

<file path=docProps/custom.xml><?xml version="1.0" encoding="utf-8"?>
<Properties xmlns="http://schemas.openxmlformats.org/officeDocument/2006/custom-properties" xmlns:vt="http://schemas.openxmlformats.org/officeDocument/2006/docPropsVTypes"/>
</file>