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Systems</w:t>
      </w:r>
      <w:r>
        <w:t xml:space="preserve"> </w:t>
      </w:r>
      <w:r>
        <w:t xml:space="preserve">Engineer</w:t>
      </w:r>
    </w:p>
    <w:bookmarkStart w:id="26" w:name="Xa9ed8dddc93946257f14fbedee4d4ef02fdf17c"/>
    <w:p>
      <w:pPr>
        <w:pStyle w:val="Heading1"/>
      </w:pPr>
      <w:r>
        <w:t xml:space="preserve">Statement of Purpose: Pursuing a Career as a Systems Engineer in Spain Madrid</w:t>
      </w:r>
    </w:p>
    <w:p>
      <w:pPr>
        <w:pStyle w:val="FirstParagraph"/>
      </w:pPr>
      <w:r>
        <w:t xml:space="preserve">As I prepare to submit this Statement of Purpose, I am filled with profound enthusiasm for the opportunity to contribute my technical expertise as a Systems Engineer within Madrid's vibrant technology ecosystem. My academic foundation, professional experience, and deep admiration for Spain's innovative spirit converge at a pivotal moment in my career trajectory—one where Madrid has emerged as the natural destination for my next chapter. This document articulates not merely my qualifications but my commitment to becoming an integral part of Spain Madrid's digital transformation narrative.</w:t>
      </w:r>
    </w:p>
    <w:bookmarkStart w:id="20" w:name="X7dd340fd8de959cb532fa70755d8105b18a174b"/>
    <w:p>
      <w:pPr>
        <w:pStyle w:val="Heading2"/>
      </w:pPr>
      <w:r>
        <w:t xml:space="preserve">Academic Foundation and Technical Mastery</w:t>
      </w:r>
    </w:p>
    <w:p>
      <w:pPr>
        <w:pStyle w:val="FirstParagraph"/>
      </w:pPr>
      <w:r>
        <w:t xml:space="preserve">I hold a Master of Science in Computer Systems Engineering from the University of Barcelona, where I specialized in distributed systems architecture and cloud infrastructure optimization. My thesis, "Scalable Microservices Design for High-Availability Financial Platforms," directly addressed challenges relevant to Madrid's burgeoning fintech sector. Through rigorous coursework including Advanced Network Security, DevOps Automation (using Terraform and Kubernetes), and Data Center Management, I developed a robust technical framework that aligns precisely with the demands of modern Systems Engineering roles in Spain Madrid. Crucially, my academic journey included a semester at the Technical University of Madrid (UPM), where I immersed myself in Spanish engineering methodologies and collaborated with local tech startups on IoT infrastructure projects—a formative experience that crystallized my desire to build my career within Spain's technological landscape.</w:t>
      </w:r>
    </w:p>
    <w:bookmarkEnd w:id="20"/>
    <w:bookmarkStart w:id="21" w:name="Xb23d9782943e30cb9db34614cd8074051eb1c47"/>
    <w:p>
      <w:pPr>
        <w:pStyle w:val="Heading2"/>
      </w:pPr>
      <w:r>
        <w:t xml:space="preserve">Professional Experience: Building Resilient Systems</w:t>
      </w:r>
    </w:p>
    <w:p>
      <w:pPr>
        <w:pStyle w:val="FirstParagraph"/>
      </w:pPr>
      <w:r>
        <w:t xml:space="preserve">My professional journey began at a multinational IT services firm in London, where I served as a Junior Systems Engineer for three years. There, I designed and implemented cloud migration strategies for enterprise clients across financial services and healthcare sectors. Key achievements included reducing system downtime by 40% through automated failover protocols and optimizing Azure resource allocation to cut operational costs by 28%. However, it was during a six-month secondment to a Madrid-based subsidiary of the same company that I truly discovered my affinity for Spain's work culture. Witnessing how local engineering teams integrated traditional Spanish values of meticulous planning with agile innovation—particularly in projects supporting Madrid's Smart City initiatives—ignited my resolve to establish my professional roots in Spain.</w:t>
      </w:r>
    </w:p>
    <w:p>
      <w:pPr>
        <w:pStyle w:val="BodyText"/>
      </w:pPr>
      <w:r>
        <w:rPr>
          <w:bCs/>
          <w:b/>
        </w:rPr>
        <w:t xml:space="preserve">Why Madrid Specifically?</w:t>
      </w:r>
      <w:r>
        <w:t xml:space="preserve"> </w:t>
      </w:r>
      <w:r>
        <w:t xml:space="preserve">Madrid is not merely a location for me—it represents the nexus where cutting-edge technology meets rich cultural heritage and forward-thinking governance. The city's Strategic Plan 2030 explicitly prioritizes digital infrastructure as a cornerstone of urban development, creating unprecedented opportunities for Systems Engineers to shape everything from sustainable transportation networks to AI-driven public services. Moreover, Madrid's status as Europe's third-largest tech hub (after London and Berlin) offers unparalleled access to industry leaders like Telefónica Tech, Indra Sistemas, and the expanding presence of global cloud providers in the Madrid Tech City ecosystem. I am particularly inspired by how Spanish engineering firms blend technical excellence with a human-centric approach—a philosophy I've observed firsthand during my collaboration with MADRID-TECH consortium projects.</w:t>
      </w:r>
    </w:p>
    <w:bookmarkEnd w:id="21"/>
    <w:bookmarkStart w:id="22" w:name="Xa3c3e59fa50d50dc44d396f167056c6e76a46a8"/>
    <w:p>
      <w:pPr>
        <w:pStyle w:val="Heading2"/>
      </w:pPr>
      <w:r>
        <w:t xml:space="preserve">Technical Competencies Aligned with Spain Madrid's Needs</w:t>
      </w:r>
    </w:p>
    <w:p>
      <w:pPr>
        <w:pStyle w:val="FirstParagraph"/>
      </w:pPr>
      <w:r>
        <w:t xml:space="preserve">My skill set directly addresses critical needs within the Spain Madrid tech market. I possess advanced certifications in AWS Solutions Architect (Professional) and Google Cloud Professional Engineer, with hands-on experience building hybrid cloud environments using Azure and OpenStack—platforms increasingly adopted by Spanish enterprises to meet GDPR compliance demands. My proficiency extends to infrastructure-as-code (Python, Ansible), container orchestration (Docker, Kubernetes), and security frameworks like CIS Benchmarks. Most significantly, I have developed a specialized understanding of Spain's unique technical regulatory environment: I've navigated the intricacies of</w:t>
      </w:r>
      <w:r>
        <w:t xml:space="preserve"> </w:t>
      </w:r>
      <w:r>
        <w:rPr>
          <w:iCs/>
          <w:i/>
        </w:rPr>
        <w:t xml:space="preserve">Ley Orgánica de Protección de Datos</w:t>
      </w:r>
      <w:r>
        <w:t xml:space="preserve"> </w:t>
      </w:r>
      <w:r>
        <w:t xml:space="preserve">(LOPD) and</w:t>
      </w:r>
      <w:r>
        <w:t xml:space="preserve"> </w:t>
      </w:r>
      <w:r>
        <w:rPr>
          <w:iCs/>
          <w:i/>
        </w:rPr>
        <w:t xml:space="preserve">Reglamento General de Protección de Datos</w:t>
      </w:r>
      <w:r>
        <w:t xml:space="preserve"> </w:t>
      </w:r>
      <w:r>
        <w:t xml:space="preserve">(GDPR) in system design, ensuring data sovereignty for clients across Madrid's healthcare and government sectors.</w:t>
      </w:r>
    </w:p>
    <w:bookmarkEnd w:id="22"/>
    <w:bookmarkStart w:id="23" w:name="X88be7a7ccef68b66f438214f270e7703d9abbf8"/>
    <w:p>
      <w:pPr>
        <w:pStyle w:val="Heading2"/>
      </w:pPr>
      <w:r>
        <w:t xml:space="preserve">Multilingual Integration and Cultural Adaptation</w:t>
      </w:r>
    </w:p>
    <w:p>
      <w:pPr>
        <w:pStyle w:val="FirstParagraph"/>
      </w:pPr>
      <w:r>
        <w:t xml:space="preserve">Beyond technical skills, I bring fluency in Spanish (C1 level certified by Instituto Cervantes), English (native proficiency), and basic Catalan—essential assets for collaborating across Madrid's diverse engineering teams. During my time at UPM, I participated in the "Engineering in Practice" program, co-authoring a bilingual whitepaper on cloud security for Spanish SMEs that was adopted by the Madrid Chamber of Commerce. This experience taught me to communicate complex technical concepts effectively within Spain's business context while respecting local professional etiquette—where relationship-building precedes transactional outcomes.</w:t>
      </w:r>
    </w:p>
    <w:bookmarkEnd w:id="23"/>
    <w:bookmarkStart w:id="24" w:name="Xb75f668e9cc1d9b79e15507a6c94aae2c6e7f12"/>
    <w:p>
      <w:pPr>
        <w:pStyle w:val="Heading2"/>
      </w:pPr>
      <w:r>
        <w:t xml:space="preserve">Future Vision: Engineering Madrid's Digital Future</w:t>
      </w:r>
    </w:p>
    <w:p>
      <w:pPr>
        <w:pStyle w:val="FirstParagraph"/>
      </w:pPr>
      <w:r>
        <w:t xml:space="preserve">My long-term aspiration is to become a Systems Architect who pioneers sustainable digital infrastructure solutions for Spain Madrid. I envision leading projects that integrate renewable energy management with smart grid systems, supporting Madrid's goal of carbon neutrality by 2050. Specifically, I aim to collaborate with organizations like the Madrid City Council's Digital Transformation Office to develop resilient backend systems for urban mobility platforms—an area where my experience in real-time data processing (using Apache Kafka) could significantly reduce congestion and emissions. Within five years, I plan to contribute to Spain Madrid's technical community through mentorship initiatives at local universities and participation in the annual</w:t>
      </w:r>
      <w:r>
        <w:t xml:space="preserve"> </w:t>
      </w:r>
      <w:r>
        <w:rPr>
          <w:iCs/>
          <w:i/>
        </w:rPr>
        <w:t xml:space="preserve">Madrid Tech Summit</w:t>
      </w:r>
      <w:r>
        <w:t xml:space="preserve">, fostering the next generation of Spanish engineering talent.</w:t>
      </w:r>
    </w:p>
    <w:bookmarkEnd w:id="24"/>
    <w:bookmarkStart w:id="25" w:name="Xe14cc8b428a7fd6c6faa18a883d6491bb997a62"/>
    <w:p>
      <w:pPr>
        <w:pStyle w:val="Heading2"/>
      </w:pPr>
      <w:r>
        <w:t xml:space="preserve">Conclusion: A Commitment to Spain Madrid's Technological Renaissance</w:t>
      </w:r>
    </w:p>
    <w:p>
      <w:pPr>
        <w:pStyle w:val="FirstParagraph"/>
      </w:pPr>
      <w:r>
        <w:t xml:space="preserve">This Statement of Purpose represents more than an application—it is a declaration of intent. I am not seeking merely employment in Spain Madrid; I am committing to become a lifelong contributor to its technological advancement. The city's fusion of historical significance and digital ambition creates an unparalleled environment where my skills as a Systems Engineer can thrive while serving the community. I am eager to bring my passion for building robust, ethical, and innovative systems to Madrid's dynamic tech scene—where every server rack and cloud instance represents not just infrastructure, but a stepping stone toward a more connected Spain.</w:t>
      </w:r>
    </w:p>
    <w:p>
      <w:pPr>
        <w:pStyle w:val="BodyText"/>
      </w:pPr>
      <w:r>
        <w:t xml:space="preserve">As I conclude this Statement of Purpose, I reaffirm my readiness to embrace the challenges and opportunities that lie ahead in Spain Madrid. I am prepared to apply my technical expertise, cultural adaptability, and unwavering dedication to excellence to become an asset for any organization advancing the digital frontier of our beloved city and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Systems Engineer</dc:title>
  <dc:creator/>
  <dc:language>en</dc:language>
  <cp:keywords/>
  <dcterms:created xsi:type="dcterms:W3CDTF">2026-04-30T11:37:01Z</dcterms:created>
  <dcterms:modified xsi:type="dcterms:W3CDTF">2026-04-30T11:37:01Z</dcterms:modified>
</cp:coreProperties>
</file>

<file path=docProps/custom.xml><?xml version="1.0" encoding="utf-8"?>
<Properties xmlns="http://schemas.openxmlformats.org/officeDocument/2006/custom-properties" xmlns:vt="http://schemas.openxmlformats.org/officeDocument/2006/docPropsVTypes"/>
</file>