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0ed2d115c57ed6db9894817920c8183ff35f48"/>
    <w:p>
      <w:pPr>
        <w:pStyle w:val="Heading1"/>
      </w:pPr>
      <w:r>
        <w:t xml:space="preserve">Statement of Purpose: Tailored Academic Journey in Brazil Brasília</w:t>
      </w:r>
    </w:p>
    <w:p>
      <w:pPr>
        <w:pStyle w:val="FirstParagraph"/>
      </w:pPr>
      <w:r>
        <w:t xml:space="preserve">My passion for environmental sustainability was ignited during childhood explorations of Brazil’s Cerrado biome, where I witnessed firsthand the delicate balance between human development and ecological preservation. This profound connection to my homeland’s natural heritage has propelled me toward a rigorous academic pursuit focused on sustainable resource management—a path that converges uniquely with the transformative opportunities available in Brazil Brasília. As I prepare to submit this Statement of Purpose, I affirm that my academic trajectory is meticulously tailored to leverage Brasília’s position as Brazil’s political and intellectual epicenter for advancing solutions to pressing environmental challenges.</w:t>
      </w:r>
    </w:p>
    <w:p>
      <w:pPr>
        <w:pStyle w:val="BodyText"/>
      </w:pPr>
      <w:r>
        <w:t xml:space="preserve">My undergraduate studies in Environmental Science at the Federal University of Minas Gerais immersed me in interdisciplinary research on agricultural land-use patterns across the Central-West region. However, it was a fieldwork internship with the Brazilian Institute of Environment and Renewable Natural Resources (IBAMA) in Brasília that crystallized my vision. Working alongside local conservation teams during the 2022 Cerrado Protected Areas expansion project, I observed how policy implementation hinges on hyper-local context—something only accessible through deep engagement within Brazil Brasília’s institutional ecosystem. This experience transformed my academic focus from theoretical frameworks to actionable, community-centered strategies. It became clear that to address Brazil’s complex environmental challenges, one must operate within the strategic nucleus where national policy meets grassroots impact: Brasília.</w:t>
      </w:r>
    </w:p>
    <w:p>
      <w:pPr>
        <w:pStyle w:val="BodyText"/>
      </w:pPr>
      <w:r>
        <w:t xml:space="preserve">Brasília’s unique status as a planned capital and UNESCO World Heritage site offers an unparalleled laboratory for sustainable urban development. The city itself embodies the tension between modernization and preservation—a microcosm of Brazil’s broader national struggle. I am particularly drawn to the University of Brasília (UnB), where Professor Maria Helena Ribeiro’s research on "Urban Green Corridors in Planned Cities" directly aligns with my goal to develop scalable models for integrating biodiversity into metropolitan infrastructure. UnB’s Center for Environmental Studies (CEMA) has pioneered methodologies now adopted by the Ministry of Environment, and I intend to contribute to their ongoing project mapping ecological connectivity across Brasília’s satellite cities—a research avenue uniquely positioned within Brazil Brasília’s urban planning framework.</w:t>
      </w:r>
    </w:p>
    <w:p>
      <w:pPr>
        <w:pStyle w:val="BodyText"/>
      </w:pPr>
      <w:r>
        <w:t xml:space="preserve">This Statement of Purpose is deliberately tailored to reflect how my background prepares me for UnB’s exacting academic standards. My thesis on "Soil Microbiome Resilience in Cerrado Agroecosystems" required fieldwork across three states, including extensive collaboration with the Embrapa Cerrados research station in Brasília. This experience taught me to navigate Brazil’s complex environmental bureaucracy while maintaining scientific rigor—a skill critical for success in a city where federal agencies like IBAMA and the National Water Agency (ANA) operate at the national policy level. My proficiency in Portuguese (native fluency), coupled with coursework in Brazilian Environmental Law, ensures I can immediately engage with local stakeholders without cultural or linguistic barriers—a prerequisite for meaningful research within Brazil Brasília’s academic community.</w:t>
      </w:r>
    </w:p>
    <w:p>
      <w:pPr>
        <w:pStyle w:val="BodyText"/>
      </w:pPr>
      <w:r>
        <w:t xml:space="preserve">My professional development further demonstrates my commitment to this tailored path. As a volunteer coordinator for the "Brasília Verde" initiative, I organized workshops with indigenous communities in the Federal District on sustainable agroforestry techniques, directly applying concepts from my undergraduate studies. This role required navigating the municipal environmental department’s permitting processes—a firsthand understanding of how policy translation occurs in Brazil Brasília’s governance structure. These experiences revealed that effective sustainability solutions emerge not from top-down mandates, but from co-creation with local actors within Brasília’s distinctive institutional architecture.</w:t>
      </w:r>
    </w:p>
    <w:p>
      <w:pPr>
        <w:pStyle w:val="BodyText"/>
      </w:pPr>
      <w:r>
        <w:t xml:space="preserve">Looking ahead, my long-term goal is to establish a research center specializing in climate-resilient urban planning for the Cerrado region, anchored firmly within Brazil Brasília. I envision collaborating with UnB’s faculty on the upcoming "Cerrado Sustainable Cities Network" initiative—a project directly responding to Brazil’s National Strategy for Climate Change Adaptation. My proposed master’s research, "Integrating Indigenous Knowledge Systems into Brasília’s Urban Biodiversity Corridors," specifically addresses a gap identified in the 2023 Brasília Municipal Sustainability Plan. This work would not only advance academic discourse but also provide actionable tools for municipal planners already implementing similar frameworks.</w:t>
      </w:r>
    </w:p>
    <w:p>
      <w:pPr>
        <w:pStyle w:val="BodyText"/>
      </w:pPr>
      <w:r>
        <w:t xml:space="preserve">What sets my approach apart is this deliberate, place-based tailoring. I recognize that sustainability initiatives fail when imposed from external models rather than rooted in local knowledge systems. Brazil Brasília offers the rare convergence of federal policy-making bodies, cutting-edge academic institutions, and vibrant community organizations—a trifecta essential for impactful environmental research. My previous work with the Brazilian Academy of Sciences’ "Cerrado Conservation Alliance" demonstrated how this ecosystem can accelerate innovation: a pilot project developed in Brasília with IBAMA and UnB researchers was later scaled to three states within eighteen months.</w:t>
      </w:r>
    </w:p>
    <w:p>
      <w:pPr>
        <w:pStyle w:val="BodyText"/>
      </w:pPr>
      <w:r>
        <w:t xml:space="preserve">I understand that Brazil Brasília is more than just a location—it’s the pulsating heart where national environmental priorities are shaped. My academic journey has been intentionally curated to position me at this intersection: from studying Cerrado ecology in Minas Gerais, to navigating Brasília’s policy landscape with IBAMA, now ready to deepen my expertise within UnB’s collaborative environment. This Statement of Purpose is not a generic declaration; it is a testament to how every step of my preparation has been meticulously tailored for the specific challenges and opportunities inherent in Brazil Brasília’s sustainability frontier.</w:t>
      </w:r>
    </w:p>
    <w:p>
      <w:pPr>
        <w:pStyle w:val="BodyText"/>
      </w:pPr>
      <w:r>
        <w:t xml:space="preserve">Upon completing my graduate studies, I will return to Brasília with an action-oriented research portfolio designed for immediate application. I intend to partner with the Secretaria de Meio Ambiente do DF (SEMA-DF) on their "Green Capital" initiative, translating academic findings into tangible outcomes like expanded urban parks in vulnerable neighborhoods or improved wastewater management systems along the Paranoá River—projects already identified as priorities in Brasília’s 2030 Master Plan. My commitment is to ensure that my scholarship serves Brazil’s future, not as an external observer but as a locally-rooted contributor whose work embodies the spirit of sustainable development central to Brazil Brasília itself.</w:t>
      </w:r>
    </w:p>
    <w:p>
      <w:pPr>
        <w:pStyle w:val="BodyText"/>
      </w:pPr>
      <w:r>
        <w:t xml:space="preserve">In closing, I offer this Statement of Purpose not merely as an academic requirement but as a declaration of intent: To contribute meaningfully to Brazil’s most critical environmental conversations from within the very city where those conversations are forged. My background, skills, and vision are precisely aligned with UnB’s mission and Brasília’s urgent needs. I am ready to engage deeply with this community, bringing not just academic rigor but a genuine commitment to building a sustainable future for all who call Brazil Brasília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2026-09-27T08:07:53Z</dcterms:created>
  <dcterms:modified xsi:type="dcterms:W3CDTF">2026-09-27T08:07:53Z</dcterms:modified>
</cp:coreProperties>
</file>

<file path=docProps/custom.xml><?xml version="1.0" encoding="utf-8"?>
<Properties xmlns="http://schemas.openxmlformats.org/officeDocument/2006/custom-properties" xmlns:vt="http://schemas.openxmlformats.org/officeDocument/2006/docPropsVTypes"/>
</file>