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Tailor</w:t>
      </w:r>
    </w:p>
    <w:bookmarkStart w:id="21" w:name="statement-of-purpose"/>
    <w:p>
      <w:pPr>
        <w:pStyle w:val="Heading1"/>
      </w:pPr>
      <w:r>
        <w:t xml:space="preserve">STATEMENT OF PURPOSE</w:t>
      </w:r>
    </w:p>
    <w:bookmarkStart w:id="20" w:name="Xbb43d95a8e4724edd2ac334cc4a6c49669d97d8"/>
    <w:p>
      <w:pPr>
        <w:pStyle w:val="Heading2"/>
      </w:pPr>
      <w:r>
        <w:t xml:space="preserve">Tailoring My Academic Journey to Brazil São Paulo</w:t>
      </w:r>
    </w:p>
    <w:p>
      <w:pPr>
        <w:pStyle w:val="FirstParagraph"/>
      </w:pPr>
      <w:r>
        <w:t xml:space="preserve">I am Alex Tailor, a passionate engineer with a vision to transform sustainable urban development through technology. This Statement of Purpose meticulously articulates my commitment to pursuing advanced studies at the University of São Paulo (USP) in Brazil São Paulo—a city I have long admired as the epicenter of innovation in Latin America. My academic trajectory, professional experiences, and cultural immersion plans have been deliberately Tailor-ed to align with the unique opportunities presented by this vibrant metropolis.</w:t>
      </w:r>
    </w:p>
    <w:p>
      <w:pPr>
        <w:pStyle w:val="BodyText"/>
      </w:pPr>
      <w:r>
        <w:t xml:space="preserve">My fascination with urban sustainability began during my undergraduate studies in Civil Engineering at the University of Manchester, where I developed a prototype for solar-integrated public transit shelters. However, it was during an internship in Rio de Janeiro that I witnessed São Paulo's unparalleled ability to balance explosive growth with ecological consciousness—a duality that redefined my academic focus. Observing how Brazil São Paulo’s city planners implemented green corridors along the Anhangüera highway while simultaneously addressing traffic congestion through AI-driven traffic management systems, I understood that true urban innovation requires contextual understanding. This experience crystallized my decision to pursue graduate studies specifically in Brazil São Paulo, where I could immerse myself in the very ecosystem I aim to transform.</w:t>
      </w:r>
    </w:p>
    <w:p>
      <w:pPr>
        <w:pStyle w:val="BodyText"/>
      </w:pPr>
      <w:r>
        <w:t xml:space="preserve">My previous research on "Modular Sustainable Infrastructure for Megacities" was initially theoretical, but it gained profound practical significance during a field study at USP’s Institute of Architecture and Urbanism. The university’s collaborative project with São Paulo City Hall on the "Green Belt Corridor Initiative" demonstrated how academic work directly shapes urban policy. I realized that my research would require deeper engagement with local governance structures—a perspective only possible through immersive study in Brazil São Paulo. Unlike generic global programs, this city offers the perfect laboratory: it hosts 21 million people, generates 10% of Brazil’s GDP, and has pioneered initiatives like the "São Paulo Carbon Neutral" target by 2050. My Statement of Purpose must therefore be Tailor-ed to leverage these unique dynamics.</w:t>
      </w:r>
    </w:p>
    <w:p>
      <w:pPr>
        <w:pStyle w:val="BodyText"/>
      </w:pPr>
      <w:r>
        <w:t xml:space="preserve">What makes Brazil São Paulo uniquely suited for my goals is its unparalleled fusion of academic rigor and real-world application. The University of São Paulo’s Master’s in Urban Engineering program stands out because it integrates courses like "Smart City Technologies" taught by Dr. Maria Silva, whose work on sensor networks for waste management directly complements my thesis focus. More significantly, the university’s partnerships with institutions like CETESB (São Paulo State Environmental Agency) provide access to live datasets from the city’s 270km of bike lanes and 63km of eco-bridges—resources unavailable elsewhere. I have already reached out to Professor Silva to discuss how my research on adaptive street lighting could reduce energy consumption in São Paulo’s high-density zones by up to 35%, as validated by preliminary models. This specificity demonstrates that my application is not a generic request but a carefully Tailor-ed proposal for meaningful contribution.</w:t>
      </w:r>
    </w:p>
    <w:p>
      <w:pPr>
        <w:pStyle w:val="BodyText"/>
      </w:pPr>
      <w:r>
        <w:t xml:space="preserve">Beyond academics, I am equally committed to cultural integration. Having studied Portuguese intensively through the Brazilian Cultural Exchange Program and completed volunteer work with Associação dos Moradores de Heliópolis (a community organization in São Paulo’s largest favela), I understand that sustainable development requires listening to residents’ voices. My internship at the City of São Paulo’s Department of Urban Mobility taught me how top-down planning often fails without grassroots input—a lesson I will apply while collaborating with USP’s community engagement arm. In Brazil São Paulo, success is measured not just by technological innovation but by inclusive outcomes that uplift all citizens. This philosophy must be reflected in every aspect of my Statement of Purpose, proving my readiness to thrive in this context.</w:t>
      </w:r>
    </w:p>
    <w:p>
      <w:pPr>
        <w:pStyle w:val="BodyText"/>
      </w:pPr>
      <w:r>
        <w:t xml:space="preserve">The decision to study in Brazil São Paulo stems from its role as Latin America’s innovation capital. While other cities offer academic programs, only São Paulo provides the convergence of: (1) world-class research centers like USP and FAPESP (São Paulo Research Foundation), (2) industry leaders such as Embraer and local tech startups in the "Valley of Innovation" district, and (3) urgent real-world challenges like flooding in low-income neighborhoods. My proposal to develop a decentralized water filtration system for informal settlements draws directly from São Paulo’s own 2019 flood response—a project I studied with USP’s Environmental Engineering Department. This isn’t theoretical; it’s practical, context-specific work that can only be perfected through on-the-ground experience in Brazil São Paulo.</w:t>
      </w:r>
    </w:p>
    <w:p>
      <w:pPr>
        <w:pStyle w:val="BodyText"/>
      </w:pPr>
      <w:r>
        <w:t xml:space="preserve">Critically, my academic path has always been Tailor-ed to bridge disciplines. My undergraduate thesis combined civil engineering with data science—a fusion increasingly vital for modern urban planning. At USP, I plan to deepen this through courses like "Urban Data Analytics" and collaborate with the Institute of Mathematical Sciences on predictive modeling for public transport efficiency. My goal is not merely academic excellence but creating scalable solutions applicable across Latin America’s megacities. Brazil São Paulo serves as the ideal testing ground because its infrastructure challenges mirror those of Bogotá, Lima, and Mexico City—making my work immediately transferable.</w:t>
      </w:r>
    </w:p>
    <w:p>
      <w:pPr>
        <w:pStyle w:val="BodyText"/>
      </w:pPr>
      <w:r>
        <w:t xml:space="preserve">Looking ahead, I envision a career that positions me at the forefront of sustainable urbanism. Short-term, I aim to contribute to USP’s "São Paulo 2030" research group, developing tools for climate-resilient housing. Long-term, I will establish a consultancy focused on replicating São Paulo’s best practices in emerging economies—starting with partnerships in the Amazon region where urban expansion meets environmental protection. My Statement of Purpose is not an abstract declaration but a roadmap forged through direct engagement with Brazil São Paulo’s needs.</w:t>
      </w:r>
    </w:p>
    <w:p>
      <w:pPr>
        <w:pStyle w:val="BodyText"/>
      </w:pPr>
      <w:r>
        <w:t xml:space="preserve">In conclusion, my journey from Manchester to Rio de Janeiro has prepared me for this moment. But it is São Paulo—the city where I’ve witnessed innovation thriving amid complexity—that will unlock my potential as a global urban leader. I have Tailor-ed every element of this application to reflect not just what USP offers, but how I will contribute to its mission in Brazil São Paulo. This Statement of Purpose is my commitment: To learn deeply, engage authentically, and ultimately help shape the resilient cities of tomorrow—starting right here in Brazil São Paulo.</w:t>
      </w:r>
    </w:p>
    <w:p>
      <w:pPr>
        <w:pStyle w:val="BodyText"/>
      </w:pPr>
      <w:r>
        <w:t xml:space="preserve">Alex Tailor</w:t>
      </w:r>
    </w:p>
    <w:p>
      <w:pPr>
        <w:pStyle w:val="BodyText"/>
      </w:pPr>
      <w:r>
        <w:t xml:space="preserve">São Paulo, Brazil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Tailor</dc:title>
  <dc:creator/>
  <dc:language>en</dc:language>
  <cp:keywords/>
  <dcterms:created xsi:type="dcterms:W3CDTF">2026-07-21T05:50:43Z</dcterms:created>
  <dcterms:modified xsi:type="dcterms:W3CDTF">2026-07-21T05:50:43Z</dcterms:modified>
</cp:coreProperties>
</file>

<file path=docProps/custom.xml><?xml version="1.0" encoding="utf-8"?>
<Properties xmlns="http://schemas.openxmlformats.org/officeDocument/2006/custom-properties" xmlns:vt="http://schemas.openxmlformats.org/officeDocument/2006/docPropsVTypes"/>
</file>