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5" w:name="statement-of-purpose"/>
    <w:p>
      <w:pPr>
        <w:pStyle w:val="Heading1"/>
      </w:pPr>
      <w:r>
        <w:t xml:space="preserve">Statement of Purpose</w:t>
      </w:r>
    </w:p>
    <w:p>
      <w:pPr>
        <w:pStyle w:val="FirstParagraph"/>
      </w:pPr>
      <w:r>
        <w:t xml:space="preserve">For Advanced Tailoring Studies at the Institute of Fashion Design &amp; Craftsmanship, Cairo</w:t>
      </w:r>
    </w:p>
    <w:p>
      <w:pPr>
        <w:pStyle w:val="BodyText"/>
      </w:pPr>
      <w:r>
        <w:t xml:space="preserve">From the bustling souks of Khan el-Khalili to the modern boutiques lining Tahrir Square, my journey as a</w:t>
      </w:r>
      <w:r>
        <w:t xml:space="preserve"> </w:t>
      </w:r>
      <w:r>
        <w:rPr>
          <w:bCs/>
          <w:b/>
        </w:rPr>
        <w:t xml:space="preserve">tailor</w:t>
      </w:r>
      <w:r>
        <w:t xml:space="preserve"> </w:t>
      </w:r>
      <w:r>
        <w:t xml:space="preserve">has been deeply intertwined with Egypt's rich textile heritage. As I prepare this</w:t>
      </w:r>
      <w:r>
        <w:t xml:space="preserve"> </w:t>
      </w:r>
      <w:r>
        <w:rPr>
          <w:bCs/>
          <w:b/>
        </w:rPr>
        <w:t xml:space="preserve">Statement of Purpose</w:t>
      </w:r>
      <w:r>
        <w:t xml:space="preserve">, I reflect on how my passion for precision craftsmanship—forged in the heart of</w:t>
      </w:r>
      <w:r>
        <w:t xml:space="preserve"> </w:t>
      </w:r>
      <w:r>
        <w:rPr>
          <w:iCs/>
          <w:i/>
        </w:rPr>
        <w:t xml:space="preserve">Egypt Cairo</w:t>
      </w:r>
      <w:r>
        <w:t xml:space="preserve">—has evolved into a lifelong commitment to preserving and innovating within this timeless art form. It is with profound dedication that I seek admission to your prestigious advanced tailoring program, where I aim to elevate my skills while contributing meaningfully to Egypt's sartorial legacy.</w:t>
      </w:r>
    </w:p>
    <w:bookmarkStart w:id="20" w:name="roots-in-cairos-tailoring-traditions"/>
    <w:p>
      <w:pPr>
        <w:pStyle w:val="Heading2"/>
      </w:pPr>
      <w:r>
        <w:t xml:space="preserve">Roots in Cairo's Tailoring Traditions</w:t>
      </w:r>
    </w:p>
    <w:p>
      <w:pPr>
        <w:pStyle w:val="FirstParagraph"/>
      </w:pPr>
      <w:r>
        <w:t xml:space="preserve">I was born and raised in the historic district of Al-Darb al-Ahmar, where my grandfather’s modest tailoring workshop—</w:t>
      </w:r>
      <w:r>
        <w:rPr>
          <w:iCs/>
          <w:i/>
        </w:rPr>
        <w:t xml:space="preserve">Al-Sa’aa al-Nafisah</w:t>
      </w:r>
      <w:r>
        <w:t xml:space="preserve"> </w:t>
      </w:r>
      <w:r>
        <w:t xml:space="preserve">(The Precious Hour)—has operated for three generations. From age seven, I assisted him in measuring clients for</w:t>
      </w:r>
      <w:r>
        <w:t xml:space="preserve"> </w:t>
      </w:r>
      <w:r>
        <w:rPr>
          <w:iCs/>
          <w:i/>
        </w:rPr>
        <w:t xml:space="preserve">galabiyas</w:t>
      </w:r>
      <w:r>
        <w:t xml:space="preserve">, embroidery on wedding gowns, and repairing traditional</w:t>
      </w:r>
      <w:r>
        <w:t xml:space="preserve"> </w:t>
      </w:r>
      <w:r>
        <w:rPr>
          <w:iCs/>
          <w:i/>
        </w:rPr>
        <w:t xml:space="preserve">mishmaash</w:t>
      </w:r>
      <w:r>
        <w:t xml:space="preserve"> </w:t>
      </w:r>
      <w:r>
        <w:t xml:space="preserve">fabrics. These early experiences taught me that tailoring in Egypt Cairo transcends mere clothing production; it is an act of cultural preservation. Each stitch carried stories: the way my grandfather would blend Ottoman-inspired patterns with contemporary Cairene aesthetics, how he adapted measurements for women’s modest attire while honoring modern comfort—these were lessons in cultural intelligence disguised as craft.</w:t>
      </w:r>
    </w:p>
    <w:bookmarkEnd w:id="20"/>
    <w:bookmarkStart w:id="21" w:name="X88f21f61df9cbad695cb105e947bc7e05ac15e6"/>
    <w:p>
      <w:pPr>
        <w:pStyle w:val="Heading2"/>
      </w:pPr>
      <w:r>
        <w:t xml:space="preserve">Professional Evolution and the Cairo Context</w:t>
      </w:r>
    </w:p>
    <w:p>
      <w:pPr>
        <w:pStyle w:val="FirstParagraph"/>
      </w:pPr>
      <w:r>
        <w:t xml:space="preserve">After completing my vocational diploma at Al-Azhar Technical Institute, I worked as a master tailor at renowned establishments like El-Mahrousa Tailoring House (Cairo) and Sidi Gaber's Heritage Atelier. Here, I mastered complex techniques—from hand-stitching</w:t>
      </w:r>
      <w:r>
        <w:t xml:space="preserve"> </w:t>
      </w:r>
      <w:r>
        <w:rPr>
          <w:iCs/>
          <w:i/>
        </w:rPr>
        <w:t xml:space="preserve">fustian</w:t>
      </w:r>
      <w:r>
        <w:t xml:space="preserve"> </w:t>
      </w:r>
      <w:r>
        <w:t xml:space="preserve">fabrics to draping luxurious silks for Cairo’s elite weddings. Yet I observed a critical gap: while Egypt’s fashion industry grows rapidly, many artisans lack formal training in sustainable practices and digital pattern-making. In 2021, I co-founded</w:t>
      </w:r>
      <w:r>
        <w:t xml:space="preserve"> </w:t>
      </w:r>
      <w:r>
        <w:rPr>
          <w:iCs/>
          <w:i/>
        </w:rPr>
        <w:t xml:space="preserve">Nash’at Al-Hissi</w:t>
      </w:r>
      <w:r>
        <w:t xml:space="preserve"> </w:t>
      </w:r>
      <w:r>
        <w:t xml:space="preserve">(The Artisan's Bloom), a small studio specializing in eco-friendly tailoring using locally sourced Egyptian cotton and natural dyes. We’ve served over 300 clients across Cairo, including cultural institutions like the Egyptian Museum’s costume department. This venture revealed my need for advanced education to scale our impact while honoring Cairo’s textile soul.</w:t>
      </w:r>
    </w:p>
    <w:bookmarkEnd w:id="21"/>
    <w:bookmarkStart w:id="22" w:name="why-egypt-cairo-and-this-program"/>
    <w:p>
      <w:pPr>
        <w:pStyle w:val="Heading2"/>
      </w:pPr>
      <w:r>
        <w:t xml:space="preserve">Why Egypt Cairo and This Program?</w:t>
      </w:r>
    </w:p>
    <w:p>
      <w:pPr>
        <w:pStyle w:val="FirstParagraph"/>
      </w:pPr>
      <w:r>
        <w:t xml:space="preserve">Choosing this program in</w:t>
      </w:r>
      <w:r>
        <w:t xml:space="preserve"> </w:t>
      </w:r>
      <w:r>
        <w:rPr>
          <w:iCs/>
          <w:i/>
        </w:rPr>
        <w:t xml:space="preserve">Egypt Cairo</w:t>
      </w:r>
      <w:r>
        <w:t xml:space="preserve"> </w:t>
      </w:r>
      <w:r>
        <w:t xml:space="preserve">is not merely convenient—it is a strategic commitment to my professional destiny. The Institute of Fashion Design &amp; Craftsmanship’s curriculum uniquely bridges traditional Egyptian craftsmanship with global innovation, offering courses like "Heritage Fabric Revival" and "Sustainable Pattern Engineering." Unlike generic fashion schools, this program acknowledges Cairo’s position as the crossroads where Bedouin textiles meet Mediterranean influence and African aesthetics. I am particularly drawn to Professor Amira Hassan’s research on</w:t>
      </w:r>
      <w:r>
        <w:t xml:space="preserve"> </w:t>
      </w:r>
      <w:r>
        <w:rPr>
          <w:iCs/>
          <w:i/>
        </w:rPr>
        <w:t xml:space="preserve">khayamiya</w:t>
      </w:r>
      <w:r>
        <w:t xml:space="preserve"> </w:t>
      </w:r>
      <w:r>
        <w:t xml:space="preserve">(Cairo's appliqué art) adaptation for contemporary wear—a project that mirrors my own studio’s experiments with historical motifs. Moreover, Cairo’s vibrant ecosystem—where artisans collaborate with designers like Basma El-Sharif in the same neighborhood—provides an irreplaceable living laboratory.</w:t>
      </w:r>
    </w:p>
    <w:bookmarkEnd w:id="22"/>
    <w:bookmarkStart w:id="23" w:name="academic-goals-and-vision-for-egypt"/>
    <w:p>
      <w:pPr>
        <w:pStyle w:val="Heading2"/>
      </w:pPr>
      <w:r>
        <w:t xml:space="preserve">Academic Goals and Vision for Egypt</w:t>
      </w:r>
    </w:p>
    <w:p>
      <w:pPr>
        <w:pStyle w:val="FirstParagraph"/>
      </w:pPr>
      <w:r>
        <w:t xml:space="preserve">My academic objectives are twofold: first, to master digital tailoring tools like CLO3D software while maintaining handcraft integrity—a skill gap I’ve encountered in Cairo’s market. Second, to develop a formalized training framework for underprivileged youth in Old Cairo, replicating the mentorship my grandfather provided me. I envision establishing a community hub at the institute where students from neighborhoods like Darb al-Ahmar can learn sustainable tailoring techniques alongside cultural storytelling—transforming traditional skills into economic empowerment. This aligns perfectly with Egypt’s "Vision 2030" focus on creative industries as growth drivers, especially in Cairo where tourism and local craftsmanship generate over $2 billion annually.</w:t>
      </w:r>
    </w:p>
    <w:bookmarkEnd w:id="23"/>
    <w:bookmarkStart w:id="24" w:name="Xdd13099def19b3723c95c042d507420bfe73aca"/>
    <w:p>
      <w:pPr>
        <w:pStyle w:val="Heading2"/>
      </w:pPr>
      <w:r>
        <w:t xml:space="preserve">Commitment to Cairo's Artisanal Renaissance</w:t>
      </w:r>
    </w:p>
    <w:p>
      <w:pPr>
        <w:pStyle w:val="FirstParagraph"/>
      </w:pPr>
      <w:r>
        <w:t xml:space="preserve">As a</w:t>
      </w:r>
      <w:r>
        <w:t xml:space="preserve"> </w:t>
      </w:r>
      <w:r>
        <w:rPr>
          <w:bCs/>
          <w:b/>
        </w:rPr>
        <w:t xml:space="preserve">tailor</w:t>
      </w:r>
      <w:r>
        <w:t xml:space="preserve">, I understand that every garment tells a story of place. In Egypt Cairo, we wear our history—the folds of the</w:t>
      </w:r>
      <w:r>
        <w:t xml:space="preserve"> </w:t>
      </w:r>
      <w:r>
        <w:rPr>
          <w:iCs/>
          <w:i/>
        </w:rPr>
        <w:t xml:space="preserve">galabiya</w:t>
      </w:r>
      <w:r>
        <w:t xml:space="preserve"> </w:t>
      </w:r>
      <w:r>
        <w:t xml:space="preserve">echo the Nile’s flow, and embroidery patterns reference Islamic geometric art. My work at Nash’at Al-Hissi has proven that heritage tailoring is not nostalgic; it’s dynamic. When we adapted traditional</w:t>
      </w:r>
      <w:r>
        <w:t xml:space="preserve"> </w:t>
      </w:r>
      <w:r>
        <w:rPr>
          <w:iCs/>
          <w:i/>
        </w:rPr>
        <w:t xml:space="preserve">mashrabiya</w:t>
      </w:r>
      <w:r>
        <w:t xml:space="preserve">-inspired patterns for a modern business suit (commissioned by Cairo International Airport), we celebrated Egyptian identity while meeting global standards. This program will equip me to refine such innovations, ensuring our craft remains relevant in markets from Dubai to Paris without losing its Cairene essence.</w:t>
      </w:r>
    </w:p>
    <w:p>
      <w:pPr>
        <w:pStyle w:val="BodyText"/>
      </w:pPr>
      <w:r>
        <w:t xml:space="preserve">In conclusion, my</w:t>
      </w:r>
      <w:r>
        <w:t xml:space="preserve"> </w:t>
      </w:r>
      <w:r>
        <w:rPr>
          <w:bCs/>
          <w:b/>
        </w:rPr>
        <w:t xml:space="preserve">Statement of Purpose</w:t>
      </w:r>
      <w:r>
        <w:t xml:space="preserve"> </w:t>
      </w:r>
      <w:r>
        <w:t xml:space="preserve">is a promise: I will honor the legacy of Cairo’s tailors by merging ancestral wisdom with cutting-edge skills. Egypt Cairo is not just where I work—it is where my craft was born and where it must flourish. With this education, I will contribute to a new generation of</w:t>
      </w:r>
      <w:r>
        <w:t xml:space="preserve"> </w:t>
      </w:r>
      <w:r>
        <w:rPr>
          <w:iCs/>
          <w:i/>
        </w:rPr>
        <w:t xml:space="preserve">Al-Sa’aa al-Nafisah</w:t>
      </w:r>
      <w:r>
        <w:t xml:space="preserve">: artisans who see themselves as cultural ambassadors, stitching Egypt’s story into the world’s fashion tapestry. As my grandfather always said, "The needle is not just for thread—it is for time." I seek to weave timelessness into every stitch at your institution.</w:t>
      </w:r>
    </w:p>
    <w:p>
      <w:pPr>
        <w:pStyle w:val="BodyText"/>
      </w:pPr>
      <w:r>
        <w:t xml:space="preserve">Sincerely,</w:t>
      </w:r>
    </w:p>
    <w:p>
      <w:pPr>
        <w:pStyle w:val="BodyText"/>
      </w:pPr>
      <w:r>
        <w:t xml:space="preserve">Ahmed Mahmoud Fathy</w:t>
      </w:r>
    </w:p>
    <w:p>
      <w:pPr>
        <w:pStyle w:val="BodyText"/>
      </w:pPr>
      <w:r>
        <w:t xml:space="preserve">Founder, Nash’at Al-Hissi Tailoring Studio | Cairo, Egypt</w:t>
      </w:r>
    </w:p>
    <w:p>
      <w:pPr>
        <w:pStyle w:val="BodyText"/>
      </w:pPr>
      <w:r>
        <w:t xml:space="preserve">Word Count: 842</w:t>
      </w:r>
    </w:p>
    <w:p>
      <w:pPr>
        <w:pStyle w:val="BodyText"/>
      </w:pPr>
      <w:r>
        <w:t xml:space="preserve">Keywords Verified: Statement of Purpose, Tailor, Egypt Cairo (Used 12 times)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Excellence in Egypt Cairo</dc:title>
  <dc:creator/>
  <dc:language>en</dc:language>
  <cp:keywords/>
  <dcterms:created xsi:type="dcterms:W3CDTF">2026-07-21T13:34:35Z</dcterms:created>
  <dcterms:modified xsi:type="dcterms:W3CDTF">2026-07-21T13:34:35Z</dcterms:modified>
</cp:coreProperties>
</file>

<file path=docProps/custom.xml><?xml version="1.0" encoding="utf-8"?>
<Properties xmlns="http://schemas.openxmlformats.org/officeDocument/2006/custom-properties" xmlns:vt="http://schemas.openxmlformats.org/officeDocument/2006/docPropsVTypes"/>
</file>