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Program</w:t>
      </w:r>
      <w:r>
        <w:t xml:space="preserve"> </w:t>
      </w:r>
      <w:r>
        <w:t xml:space="preserve">-</w:t>
      </w:r>
      <w:r>
        <w:t xml:space="preserve"> </w:t>
      </w:r>
      <w:r>
        <w:t xml:space="preserve">France</w:t>
      </w:r>
      <w:r>
        <w:t xml:space="preserve"> </w:t>
      </w:r>
      <w:r>
        <w:t xml:space="preserve">Marseille</w:t>
      </w:r>
    </w:p>
    <w:bookmarkStart w:id="20" w:name="Xda6f32ac15e51559e72ad52b685b928b7be0aff"/>
    <w:p>
      <w:pPr>
        <w:pStyle w:val="Heading1"/>
      </w:pPr>
      <w:r>
        <w:t xml:space="preserve">Statement of Purpose: Pursuing the Tailor Program at Aix-Marseille University, France</w:t>
      </w:r>
    </w:p>
    <w:p>
      <w:pPr>
        <w:pStyle w:val="FirstParagraph"/>
      </w:pPr>
      <w:r>
        <w:t xml:space="preserve">From my earliest academic explorations in textile design to my current professional engagement with sustainable fashion practices, I have cultivated a profound commitment to innovation within the fabric of global design culture. It is with unwavering determination and deep cultural curiosity that I submit this Statement of Purpose to join the pioneering</w:t>
      </w:r>
      <w:r>
        <w:t xml:space="preserve"> </w:t>
      </w:r>
      <w:r>
        <w:rPr>
          <w:bCs/>
          <w:b/>
        </w:rPr>
        <w:t xml:space="preserve">Tailor Program</w:t>
      </w:r>
      <w:r>
        <w:t xml:space="preserve"> </w:t>
      </w:r>
      <w:r>
        <w:t xml:space="preserve">at Aix-Marseille University (AMU), located in the vibrant, historic city of</w:t>
      </w:r>
      <w:r>
        <w:t xml:space="preserve"> </w:t>
      </w:r>
      <w:r>
        <w:rPr>
          <w:bCs/>
          <w:b/>
        </w:rPr>
        <w:t xml:space="preserve">France Marseille</w:t>
      </w:r>
      <w:r>
        <w:t xml:space="preserve">. This program represents not merely an academic opportunity, but a transformative convergence point where my professional trajectory aligns with Marseille’s unique position as Europe’s cultural crossroads and France’s gateway to Mediterranean innovation.</w:t>
      </w:r>
    </w:p>
    <w:p>
      <w:pPr>
        <w:pStyle w:val="BodyText"/>
      </w:pPr>
      <w:r>
        <w:t xml:space="preserve">The</w:t>
      </w:r>
      <w:r>
        <w:t xml:space="preserve"> </w:t>
      </w:r>
      <w:r>
        <w:rPr>
          <w:iCs/>
          <w:i/>
        </w:rPr>
        <w:t xml:space="preserve">Tailor Program</w:t>
      </w:r>
      <w:r>
        <w:t xml:space="preserve">—a name that embodies both technical precision and creative adaptation—resonates with my core philosophy: true mastery lies in the ability to seamlessly weave context, technique, and vision. In a world increasingly defined by rapid globalization and cultural exchange, I seek an educational environment that doesn’t just teach design but teaches how to</w:t>
      </w:r>
      <w:r>
        <w:t xml:space="preserve"> </w:t>
      </w:r>
      <w:r>
        <w:rPr>
          <w:iCs/>
          <w:i/>
        </w:rPr>
        <w:t xml:space="preserve">tailor</w:t>
      </w:r>
      <w:r>
        <w:t xml:space="preserve"> </w:t>
      </w:r>
      <w:r>
        <w:t xml:space="preserve">solutions for specific communities and markets. Marseille provides this crucible of experience. As Europe’s second-largest city and the most diverse port in France, Marseille offers a living laboratory where North African traditions meet Southern European aesthetics, where immigrant communities contribute vibrant narratives to fashion history, and where sustainable practices are not just concepts but daily lived realities along the Vieux Port (Old Port) and within neighborhoods like Panier. This is precisely why I am drawn to Marseille: it is a city that demands designers who understand cultural nuance as much as technical skill.</w:t>
      </w:r>
    </w:p>
    <w:p>
      <w:pPr>
        <w:pStyle w:val="BodyText"/>
      </w:pPr>
      <w:r>
        <w:t xml:space="preserve">My academic journey has been methodically structured to build this foundation. During my Bachelor’s in Fashion Design at the National Institute of Textile Engineering, I focused on sustainable material innovation, creating collections from locally sourced recycled textiles—a project that earned me recognition at the 2023 Sustainable Design Symposium in Delhi. However, it was during an internship with a Marseille-based ethical fashion cooperative that I truly grasped the program’s relevance to my aspirations. Working alongside artisans who blended traditional Provençal embroidery with contemporary silhouettes, I witnessed firsthand how cultural context shapes consumer connection. One project involved adapting a traditional Algerian *haik* design for modern streetwear while respecting its symbolic meaning—a task requiring sensitivity beyond mere aesthetics. This experience crystallized my understanding: effective design is not about imposing a universal style, but about</w:t>
      </w:r>
      <w:r>
        <w:t xml:space="preserve"> </w:t>
      </w:r>
      <w:r>
        <w:rPr>
          <w:iCs/>
          <w:i/>
        </w:rPr>
        <w:t xml:space="preserve">tailoring</w:t>
      </w:r>
      <w:r>
        <w:t xml:space="preserve"> </w:t>
      </w:r>
      <w:r>
        <w:t xml:space="preserve">narratives to resonate with specific communities. The</w:t>
      </w:r>
      <w:r>
        <w:t xml:space="preserve"> </w:t>
      </w:r>
      <w:r>
        <w:rPr>
          <w:bCs/>
          <w:b/>
        </w:rPr>
        <w:t xml:space="preserve">Tailor Program</w:t>
      </w:r>
      <w:r>
        <w:t xml:space="preserve"> </w:t>
      </w:r>
      <w:r>
        <w:t xml:space="preserve">at AMU explicitly addresses this need through courses like "Cultural Contexts in Design Innovation" and "Mediterranean Fashion Ecosystems," which directly mirror my professional goals.</w:t>
      </w:r>
    </w:p>
    <w:p>
      <w:pPr>
        <w:pStyle w:val="BodyText"/>
      </w:pPr>
      <w:r>
        <w:t xml:space="preserve">Marseille’s unique urban fabric is not merely a backdrop for my studies—it is the essential curriculum. The city’s status as France’s primary port connects it to global supply chains, while its UNESCO-recognized heritage sites (like Notre-Dame de la Garde) and immigrant communities offer an unparalleled tapestry of influences. I am particularly eager to engage with AMU’s partnerships with local organizations such as</w:t>
      </w:r>
      <w:r>
        <w:t xml:space="preserve"> </w:t>
      </w:r>
      <w:r>
        <w:rPr>
          <w:iCs/>
          <w:i/>
        </w:rPr>
        <w:t xml:space="preserve">Cité du Design</w:t>
      </w:r>
      <w:r>
        <w:t xml:space="preserve"> </w:t>
      </w:r>
      <w:r>
        <w:t xml:space="preserve">and the</w:t>
      </w:r>
      <w:r>
        <w:t xml:space="preserve"> </w:t>
      </w:r>
      <w:r>
        <w:rPr>
          <w:iCs/>
          <w:i/>
        </w:rPr>
        <w:t xml:space="preserve">Marseille Fashion Week</w:t>
      </w:r>
      <w:r>
        <w:t xml:space="preserve">, where designers collaborate directly with neighborhood collectives. For instance, I plan to contribute to a project developing affordable, culturally resonant apparel for Marseille’s youth in the 13th arrondissement—a community facing significant socioeconomic challenges. The</w:t>
      </w:r>
      <w:r>
        <w:t xml:space="preserve"> </w:t>
      </w:r>
      <w:r>
        <w:rPr>
          <w:bCs/>
          <w:b/>
        </w:rPr>
        <w:t xml:space="preserve">Tailor Program</w:t>
      </w:r>
      <w:r>
        <w:t xml:space="preserve">’s emphasis on "designing for impact," through workshops led by industry leaders like Léa Taittinger and collaborations with the Mediterranean Innovation Hub, provides the exact framework to translate this vision into action. Moreover, Marseille’s proximity to global fashion centers (like Milan and Barcelona) ensures access to networks where I can test my ideas in real-world markets—a critical element for any designer aiming for international relevance.</w:t>
      </w:r>
    </w:p>
    <w:p>
      <w:pPr>
        <w:pStyle w:val="BodyText"/>
      </w:pPr>
      <w:r>
        <w:t xml:space="preserve">My professional trajectory is equally aligned with Marseille’s economic pulse. France has prioritized sustainable fashion as a key sector in its "France 2030" strategy, and Marseille is at the forefront of this movement through initiatives like the</w:t>
      </w:r>
      <w:r>
        <w:t xml:space="preserve"> </w:t>
      </w:r>
      <w:r>
        <w:rPr>
          <w:iCs/>
          <w:i/>
        </w:rPr>
        <w:t xml:space="preserve">Marseille Métropole Creative Industries</w:t>
      </w:r>
      <w:r>
        <w:t xml:space="preserve"> </w:t>
      </w:r>
      <w:r>
        <w:t xml:space="preserve">plan. I am not merely seeking to study design; I aim to become part of the ecosystem that transforms Marseille into Europe’s sustainable fashion hub. My long-term goal is to establish a social enterprise in Marseille that trains underrepresented communities in textile innovation, drawing inspiration from the city’s immigrant artisans while meeting global demand for ethical fashion. The</w:t>
      </w:r>
      <w:r>
        <w:t xml:space="preserve"> </w:t>
      </w:r>
      <w:r>
        <w:rPr>
          <w:bCs/>
          <w:b/>
        </w:rPr>
        <w:t xml:space="preserve">Tailor Program</w:t>
      </w:r>
      <w:r>
        <w:t xml:space="preserve">’s dual focus on technical mastery (through modules like "Advanced Pattern Making with Digital Tools") and sociocultural analysis (via "Ethics in Global Design Markets") is the precise catalyst I need to build this venture. Marseille, with its history of immigrant entrepreneurship, offers a fertile ground for this model—where cultural adaptation isn’t just an asset but the very foundation of success.</w:t>
      </w:r>
    </w:p>
    <w:p>
      <w:pPr>
        <w:pStyle w:val="BodyText"/>
      </w:pPr>
      <w:r>
        <w:t xml:space="preserve">Furthermore, my personal commitment to immersion in French culture reinforces my choice of Marseille. I have achieved C1-level proficiency in French through rigorous study and a year spent living with a host family in Aix-en-Provence, where I learned regional dialects and immersed myself in local craft traditions. I understand that true</w:t>
      </w:r>
      <w:r>
        <w:t xml:space="preserve"> </w:t>
      </w:r>
      <w:r>
        <w:rPr>
          <w:iCs/>
          <w:i/>
        </w:rPr>
        <w:t xml:space="preserve">tailoring</w:t>
      </w:r>
      <w:r>
        <w:t xml:space="preserve"> </w:t>
      </w:r>
      <w:r>
        <w:t xml:space="preserve">requires linguistic fluency, not just for academic success but to build trust with the communities I aim to serve. In Marseille, this means navigating the city’s diverse neighborhoods—where Arabic, Berber, and Provençal coexist—to create designs that honor their narratives without appropriation. The</w:t>
      </w:r>
      <w:r>
        <w:t xml:space="preserve"> </w:t>
      </w:r>
      <w:r>
        <w:rPr>
          <w:bCs/>
          <w:b/>
        </w:rPr>
        <w:t xml:space="preserve">Tailor Program</w:t>
      </w:r>
      <w:r>
        <w:t xml:space="preserve">’s mandatory language immersion and community engagement requirements will deepen this connection beyond classroom theory.</w:t>
      </w:r>
    </w:p>
    <w:p>
      <w:pPr>
        <w:pStyle w:val="BodyText"/>
      </w:pPr>
      <w:r>
        <w:t xml:space="preserve">In conclusion, my decision to apply for the</w:t>
      </w:r>
      <w:r>
        <w:t xml:space="preserve"> </w:t>
      </w:r>
      <w:r>
        <w:rPr>
          <w:bCs/>
          <w:b/>
        </w:rPr>
        <w:t xml:space="preserve">Tailor Program</w:t>
      </w:r>
      <w:r>
        <w:t xml:space="preserve"> </w:t>
      </w:r>
      <w:r>
        <w:t xml:space="preserve">in</w:t>
      </w:r>
      <w:r>
        <w:t xml:space="preserve"> </w:t>
      </w:r>
      <w:r>
        <w:rPr>
          <w:bCs/>
          <w:b/>
        </w:rPr>
        <w:t xml:space="preserve">France Marseille</w:t>
      </w:r>
      <w:r>
        <w:t xml:space="preserve"> </w:t>
      </w:r>
      <w:r>
        <w:t xml:space="preserve">is rooted in a deep alignment of personal aspiration, academic rigor, and urban context. I have not chosen a university; I have chosen to become part of Marseille’s story—a city where design isn’t just created, but lived. The program’s focus on contextual adaptation mirrors my professional ethos: that the most powerful solutions arise from understanding the specific threads that bind culture, community, and commerce. With my background in sustainable textiles, my commitment to cultural integrity, and my vision for Marseille as a model for ethical fashion innovation, I am prepared to contribute meaningfully to this program—and to ensure that every stitch I make reflects not just skill, but purpose. I eagerly await the opportunity to learn from AMU’s visionary faculty and collaborate with fellow students who share this mission. Together, in the heart of France Marseille, we can weave a new future for design—one that is truly</w:t>
      </w:r>
      <w:r>
        <w:t xml:space="preserve"> </w:t>
      </w:r>
      <w:r>
        <w:rPr>
          <w:iCs/>
          <w:i/>
        </w:rPr>
        <w:t xml:space="preserve">tailored</w:t>
      </w:r>
      <w:r>
        <w:t xml:space="preserve"> </w:t>
      </w:r>
      <w:r>
        <w:t xml:space="preserve">to the world’s needs.</w:t>
      </w:r>
    </w:p>
    <w:p>
      <w:pPr>
        <w:pStyle w:val="BodyText"/>
      </w:pPr>
      <w:r>
        <w:rPr>
          <w:bCs/>
          <w:b/>
        </w:rPr>
        <w:t xml:space="preserve">Total Words: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Program - France Marseille</dc:title>
  <dc:creator/>
  <dc:language>en</dc:language>
  <cp:keywords/>
  <dcterms:created xsi:type="dcterms:W3CDTF">2026-07-23T06:47:38Z</dcterms:created>
  <dcterms:modified xsi:type="dcterms:W3CDTF">2026-07-23T06:47:38Z</dcterms:modified>
</cp:coreProperties>
</file>

<file path=docProps/custom.xml><?xml version="1.0" encoding="utf-8"?>
<Properties xmlns="http://schemas.openxmlformats.org/officeDocument/2006/custom-properties" xmlns:vt="http://schemas.openxmlformats.org/officeDocument/2006/docPropsVTypes"/>
</file>