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Tailoring</w:t>
      </w:r>
      <w:r>
        <w:t xml:space="preserve"> </w:t>
      </w:r>
      <w:r>
        <w:t xml:space="preserve">Apprenticeship</w:t>
      </w:r>
      <w:r>
        <w:t xml:space="preserve"> </w:t>
      </w:r>
      <w:r>
        <w:t xml:space="preserve">in</w:t>
      </w:r>
      <w:r>
        <w:t xml:space="preserve"> </w:t>
      </w:r>
      <w:r>
        <w:t xml:space="preserve">Italy</w:t>
      </w:r>
      <w:r>
        <w:t xml:space="preserve"> </w:t>
      </w:r>
      <w:r>
        <w:t xml:space="preserve">Milan</w:t>
      </w:r>
    </w:p>
    <w:bookmarkStart w:id="20" w:name="X26b0d7294efd60c615faf764a93f351a605e44e"/>
    <w:p>
      <w:pPr>
        <w:pStyle w:val="Heading1"/>
      </w:pPr>
      <w:r>
        <w:t xml:space="preserve">Statement of Purpose: Pursuing Master Craftsmanship in Tailoring at the Heart of Fashion Innovation, Italy Milan</w:t>
      </w:r>
    </w:p>
    <w:p>
      <w:pPr>
        <w:pStyle w:val="FirstParagraph"/>
      </w:pPr>
      <w:r>
        <w:t xml:space="preserve">In crafting this Statement of Purpose, I affirm my unwavering commitment to the artistry and legacy of tailoring—a profession demanding precision, heritage, and visionary passion. My journey as a dedicated Tailor has been defined by an unyielding pursuit of excellence in garment construction, yet I recognize that true mastery transcends local practice. It requires immersion within the global epicenter of sartorial innovation: Italy Milan. This Statement of Purpose articulates my profound aspiration to refine my skills under Italy’s most revered tailoring traditions, transforming theoretical knowledge into embodied craft through an apprenticeship rooted in Milanese excellence.</w:t>
      </w:r>
    </w:p>
    <w:p>
      <w:pPr>
        <w:pStyle w:val="BodyText"/>
      </w:pPr>
      <w:r>
        <w:t xml:space="preserve">My fascination with tailoring began in childhood, observing my grandmother’s hands transform fabric into timeless pieces—each stitch a narrative of patience and respect for materials. This early inspiration ignited a career path that has since taken me through intensive training at renowned fashion institutions across Asia. I mastered pattern-making, bespoke fitting techniques, and historical garment restoration; however, I consistently sensed an unbridgeable gap between technical proficiency and the soul of true Italian tailoring. Milan—a city synonymous with fashion innovation while fiercely preserving its artisanal roots—became my singular destination. Here, where</w:t>
      </w:r>
      <w:r>
        <w:t xml:space="preserve"> </w:t>
      </w:r>
      <w:r>
        <w:rPr>
          <w:iCs/>
          <w:i/>
        </w:rPr>
        <w:t xml:space="preserve">la moda</w:t>
      </w:r>
      <w:r>
        <w:t xml:space="preserve"> </w:t>
      </w:r>
      <w:r>
        <w:t xml:space="preserve">is not merely industry but cultural identity, I seek to evolve from a competent Tailor into a custodian of legacy.</w:t>
      </w:r>
    </w:p>
    <w:p>
      <w:pPr>
        <w:pStyle w:val="BodyText"/>
      </w:pPr>
      <w:r>
        <w:t xml:space="preserve">Italy Milan offers an unparalleled ecosystem for tailoring advancement. Unlike generic fashion hubs, Milan’s ateliers embody centuries of craftsmanship fused with contemporary vision. Iconic houses like Brioni and Ermenegildo Zegna—whose history is woven into Milan’s fabric—operate as living academies where every seam speaks of heritage. I am particularly drawn to programs that integrate hands-on apprenticeships with Italy’s fashion week legacy, such as those offered by Istituto Marangoni or the Politecnico di Milano’s Fashion Design Department. These institutions do not merely teach techniques; they instill an ethos where tailoring is philosophy. My goal is to learn directly from masters who understand that a perfectly draped lapel or a flawlessly finished lining represents centuries of knowledge—a knowledge I aim to absorb through relentless practice in Italy Milan.</w:t>
      </w:r>
    </w:p>
    <w:p>
      <w:pPr>
        <w:pStyle w:val="BodyText"/>
      </w:pPr>
      <w:r>
        <w:t xml:space="preserve">What distinguishes my approach as a Tailor is not just skill, but cultural humility. I have researched Milan’s tailoring lineage extensively: the shift from Savile Row influence to Italian innovation, the role of silk mills along Navigli Canal, and how modern designers like Alessandro Michele reinterpret tradition. This knowledge informs my intent to contribute meaningfully to Milan’s artisan community—not as an outsider adopting techniques, but as a collaborator respecting its rhythm. For instance, I plan to study Milan’s unique</w:t>
      </w:r>
      <w:r>
        <w:t xml:space="preserve"> </w:t>
      </w:r>
      <w:r>
        <w:rPr>
          <w:iCs/>
          <w:i/>
        </w:rPr>
        <w:t xml:space="preserve">manifattura</w:t>
      </w:r>
      <w:r>
        <w:t xml:space="preserve"> </w:t>
      </w:r>
      <w:r>
        <w:t xml:space="preserve">(manufacturing) culture, where small ateliers operate like family workshops. This aligns with my vision for my future studio: a space merging traditional hand-stitching with sustainable innovation, anchored in the spirit of Italy Milan.</w:t>
      </w:r>
    </w:p>
    <w:p>
      <w:pPr>
        <w:pStyle w:val="BodyText"/>
      </w:pPr>
      <w:r>
        <w:t xml:space="preserve">This Statement of Purpose is more than an application; it is a pledge to Milan’s tailoring legacy. I acknowledge that the path requires sacrifice—relocating from my native country, adapting to Italian language and work ethic (where</w:t>
      </w:r>
      <w:r>
        <w:t xml:space="preserve"> </w:t>
      </w:r>
      <w:r>
        <w:rPr>
          <w:iCs/>
          <w:i/>
        </w:rPr>
        <w:t xml:space="preserve">la passione</w:t>
      </w:r>
      <w:r>
        <w:t xml:space="preserve"> </w:t>
      </w:r>
      <w:r>
        <w:t xml:space="preserve">fuels every task), and embracing the humility of learning as an apprentice once more. Yet I am prepared for this rigor. In Milan, time is measured not in hours but in stitches: a single jacket may take 100 hours to complete, each moment dedicated to perfection. I have already begun studying Italian fashion terminology through resources like</w:t>
      </w:r>
      <w:r>
        <w:t xml:space="preserve"> </w:t>
      </w:r>
      <w:r>
        <w:rPr>
          <w:iCs/>
          <w:i/>
        </w:rPr>
        <w:t xml:space="preserve">La Sartoria Italiana</w:t>
      </w:r>
      <w:r>
        <w:t xml:space="preserve"> </w:t>
      </w:r>
      <w:r>
        <w:t xml:space="preserve">by Luca Rizzo and am actively seeking mentors who guide apprentices toward mastery, not just employment.</w:t>
      </w:r>
    </w:p>
    <w:p>
      <w:pPr>
        <w:pStyle w:val="BodyText"/>
      </w:pPr>
      <w:r>
        <w:t xml:space="preserve">My professional trajectory is clear: upon completing the apprenticeship in Italy Milan, I will establish a bespoke studio focused on heritage techniques for contemporary clients. Crucially, I aim to bridge cultural gaps—offering workshops that teach Western clients about Italian tailoring’s philosophical underpinnings while integrating sustainable practices like upcycling vintage textiles (a growing trend in Milanese ateliers). This vision directly responds to Milan’s 2030 sustainability goals for fashion, positioning me as a forward-thinking Tailor who honors the past while shaping the future.</w:t>
      </w:r>
    </w:p>
    <w:p>
      <w:pPr>
        <w:pStyle w:val="BodyText"/>
      </w:pPr>
      <w:r>
        <w:t xml:space="preserve">I am acutely aware that Italy Milan does not merely host tailors—it nurtures them. The city’s environment is a catalyst: from the artisanal clusters in Quadrilatero della Moda to the spontaneous collaborations between tailors and designers at Pitti Uomo. I envision myself not just attending this ecosystem, but contributing to it as a skilled Tailor who speaks Milanese fluency in both language and craft. This Statement of Purpose is my formal declaration: I am ready to immerse myself in Italy Milan’s heartbeat, where every thread tells a story and every stitch honors generations before me.</w:t>
      </w:r>
    </w:p>
    <w:p>
      <w:pPr>
        <w:pStyle w:val="BodyText"/>
      </w:pPr>
      <w:r>
        <w:t xml:space="preserve">In conclusion, my journey as a Tailor has prepared me for this pivotal step—but Milan demands more than preparation; it requires transformation. I seek not just training, but assimilation into a tradition where the</w:t>
      </w:r>
      <w:r>
        <w:t xml:space="preserve"> </w:t>
      </w:r>
      <w:r>
        <w:rPr>
          <w:iCs/>
          <w:i/>
        </w:rPr>
        <w:t xml:space="preserve">tailor</w:t>
      </w:r>
      <w:r>
        <w:t xml:space="preserve"> </w:t>
      </w:r>
      <w:r>
        <w:t xml:space="preserve">is an artist, a historian, and a visionary. Through this apprenticeship in Italy Milan, I will fulfill my promise to elevate tailoring from craft to legacy. This Statement of Purpose is thus both my compass and my commitment: to become not merely a Tailor who works in Milan, but one who embodies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Tailoring Apprenticeship in Italy Milan</dc:title>
  <dc:creator/>
  <dc:language>en</dc:language>
  <cp:keywords/>
  <dcterms:created xsi:type="dcterms:W3CDTF">2026-07-21T14:02:39Z</dcterms:created>
  <dcterms:modified xsi:type="dcterms:W3CDTF">2026-07-21T14:02:39Z</dcterms:modified>
</cp:coreProperties>
</file>

<file path=docProps/custom.xml><?xml version="1.0" encoding="utf-8"?>
<Properties xmlns="http://schemas.openxmlformats.org/officeDocument/2006/custom-properties" xmlns:vt="http://schemas.openxmlformats.org/officeDocument/2006/docPropsVTypes"/>
</file>