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My</w:t>
      </w:r>
      <w:r>
        <w:t xml:space="preserve"> </w:t>
      </w:r>
      <w:r>
        <w:t xml:space="preserve">Future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New</w:t>
      </w:r>
      <w:r>
        <w:t xml:space="preserve"> </w:t>
      </w:r>
      <w:r>
        <w:t xml:space="preserve">Zealand</w:t>
      </w:r>
      <w:r>
        <w:t xml:space="preserve"> </w:t>
      </w:r>
      <w:r>
        <w:t xml:space="preserve">Wellington</w:t>
      </w:r>
    </w:p>
    <w:bookmarkStart w:id="20" w:name="Xc2a00fd48cac829433cd0a64efbc90c7dfb513f"/>
    <w:p>
      <w:pPr>
        <w:pStyle w:val="Heading1"/>
      </w:pPr>
      <w:r>
        <w:t xml:space="preserve">Statement of Purpose: Cultivating a Customized Future through the "Tailor" Initiative in New Zealand Wellington</w:t>
      </w:r>
    </w:p>
    <w:p>
      <w:pPr>
        <w:pStyle w:val="FirstParagraph"/>
      </w:pPr>
      <w:r>
        <w:t xml:space="preserve">As I prepare to submit this Statement of Purpose, I am not merely outlining my academic and professional trajectory; I am articulating a deeply personal commitment to align my aspirations with the unique ethos of New Zealand Wellington. This document serves as both an invitation and a declaration: it reflects my intent to join the transformative "Tailor" initiative—a pioneering program at Victoria University of Wellington dedicated to bespoke skill development in sustainable innovation—and to contribute meaningfully to Aotearoa's thriving cultural and technological landscape. From the moment I first learned of this opportunity, New Zealand Wellington ceased to be a mere geographic destination; it became the living canvas upon which I will meticulously craft my future.</w:t>
      </w:r>
    </w:p>
    <w:p>
      <w:pPr>
        <w:pStyle w:val="BodyText"/>
      </w:pPr>
      <w:r>
        <w:t xml:space="preserve">My journey toward this pivotal moment began in my native India, where I earned a Bachelor's degree in Environmental Science with honors. While immersed in theoretical studies on climate resilience, I consistently sought practical applications that bridged global challenges and local solutions. My internship at a Mumbai-based circular economy startup revealed a profound truth: generic approaches to sustainability fail where cultural nuance and community context matter most. This insight crystallized during a project designing waste-reduction strategies for urban markets, where one-size-fits-all templates collapsed against the complexities of street vendor livelihoods and cultural practices. It was then I understood that true innovation requires</w:t>
      </w:r>
      <w:r>
        <w:t xml:space="preserve"> </w:t>
      </w:r>
      <w:r>
        <w:rPr>
          <w:iCs/>
          <w:i/>
        </w:rPr>
        <w:t xml:space="preserve">tailoring</w:t>
      </w:r>
      <w:r>
        <w:t xml:space="preserve">—a process of thoughtful adaptation rather than mere replication. This conviction led me to seek an environment where "tailoring" isn't just a method but a core philosophy, and where New Zealand Wellington’s unique ecosystem could provide the perfect crucible for this work.</w:t>
      </w:r>
    </w:p>
    <w:p>
      <w:pPr>
        <w:pStyle w:val="BodyText"/>
      </w:pPr>
      <w:r>
        <w:t xml:space="preserve">New Zealand Wellington is not merely the setting for my next chapter; it is the essential catalyst. The city’s identity as Aotearoa’s creative and intellectual heart—home to film studios (Weta Workshop), tech incubators (The HUB), and UNESCO-recognized cultural institutions like Te Papa Tongarewa—embodies the very spirit of adaptive innovation I seek. Wellington’s commitment to</w:t>
      </w:r>
      <w:r>
        <w:t xml:space="preserve"> </w:t>
      </w:r>
      <w:r>
        <w:rPr>
          <w:iCs/>
          <w:i/>
        </w:rPr>
        <w:t xml:space="preserve">kaupapa Māori</w:t>
      </w:r>
      <w:r>
        <w:t xml:space="preserve"> </w:t>
      </w:r>
      <w:r>
        <w:t xml:space="preserve">(Māori principles) further resonates with my belief that sustainable solutions must be co-created, not imposed. The "Tailor" initiative, embedded within Victoria University's School of Design and Social Innovation, explicitly integrates these values through its focus on hyper-localized problem-solving. Unlike generic postgraduate programs elsewhere, "Tailor" demands students immerse themselves in Wellington’s communities—from the vibrant Māori-led initiatives in Te Whanganui-a-Tara (Wellington Harbour) to the burgeoning eco-entrepreneurship scene in Johnsonville. This is precisely why I cannot envision pursuing this path anywhere but here. The city’s compact, walkable nature and collaborative culture ensure that theory becomes immediate practice: a "tailored" strategy for reducing plastic in Kāpiti Coast fisheries, for instance, would involve direct collaboration with local iwi (tribes) and fishers—a learning experience impossible to replicate elsewhere.</w:t>
      </w:r>
    </w:p>
    <w:p>
      <w:pPr>
        <w:pStyle w:val="BodyText"/>
      </w:pPr>
      <w:r>
        <w:t xml:space="preserve">My academic background has prepared me to engage deeply with the "Tailor" framework. During my undergraduate thesis on community-based water management in rural Maharashtra, I developed a methodology for co-designing solutions using participatory mapping—a skill directly transferable to "Tailor’s" emphasis on place-based customization. I have also honed my technical aptitude through certifications in Geographic Information Systems (GIS) and sustainable materials science, ensuring I can contribute meaningfully from day one. Yet, what truly sets me apart is my understanding that "tailoring" is not merely a professional skill but an ethical stance. In Wellington, where the government’s *Wellington 2050* plan prioritizes bicultural partnerships and carbon neutrality, this mindset aligns seamlessly with regional priorities. I am eager to learn from Dr. Ani O’Neill’s work on Māori-led environmental governance at Te Herenga Waka University of Wellington (formerly Victoria University) and to apply it within "Tailor"’s community labs, where students collaborate with organizations like the Wellington City Council on projects like adaptive urban greening.</w:t>
      </w:r>
    </w:p>
    <w:p>
      <w:pPr>
        <w:pStyle w:val="BodyText"/>
      </w:pPr>
      <w:r>
        <w:t xml:space="preserve">My long-term vision is clear: to establish a nonprofit organization in New Zealand that specializes in culturally attuned sustainability frameworks for Pacific Island communities. The "Tailor" initiative will equip me with the dual expertise needed—both technical (e.g., analyzing local environmental data) and relational (e.g., building trust across cultural divides)—to launch this venture. Wellington provides the ideal foundation: its global reputation as a hub for sustainable design, coupled with direct access to Pacific diaspora networks in New Zealand, creates a natural launchpad. I will not merely "fit in" here; I intend to become an active thread within Wellington’s fabric—volunteering with local groups like the Wellington Climate Action Network and contributing case studies to "Tailor"’s growing resource library. This is not aspirational; it is operational. The city’s compactness allows me to witness how small, customized interventions (like a tailored composting system for Cuba Street cafes) scale into systemic change—a model I will carry forward.</w:t>
      </w:r>
    </w:p>
    <w:p>
      <w:pPr>
        <w:pStyle w:val="BodyText"/>
      </w:pPr>
      <w:r>
        <w:t xml:space="preserve">To the selection committee reviewing this Statement of Purpose: my commitment to New Zealand Wellington is unequivocal. This is not a transient step in my career but a deliberate alignment of personal mission with national values. The "Tailor" program offers the precise framework I require to translate abstract ideals into tangible impact, while Wellington’s culture—rooted in *whanaungatanga* (relationship-building) and innovation—ensures that my work will resonate beyond academia. I do not seek merely to study in New Zealand; I aim to be a thoughtful, active participant in its evolving story. In the spirit of "tailoring," I have crafted this document with deliberate attention to the values that define Wellington: relevance, respect, and resilience. It is with profound enthusiasm that I submit my application, ready to contribute my skills and passion to the vibrant future of Aotearoa.</w:t>
      </w:r>
    </w:p>
    <w:p>
      <w:pPr>
        <w:pStyle w:val="BodyText"/>
      </w:pPr>
      <w:r>
        <w:t xml:space="preserve">Thank you for considering how my journey aligns with the mission of "Tailor" in New Zealand Wellington. I eagerly anticipate the opportunity to discuss how this program will enable me to become a lifelong contributor to your community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My Future at the Heart of New Zealand Wellington</dc:title>
  <dc:creator/>
  <cp:keywords/>
  <dcterms:created xsi:type="dcterms:W3CDTF">2026-07-24T13:56:55Z</dcterms:created>
  <dcterms:modified xsi:type="dcterms:W3CDTF">2026-07-24T13:56:55Z</dcterms:modified>
</cp:coreProperties>
</file>

<file path=docProps/custom.xml><?xml version="1.0" encoding="utf-8"?>
<Properties xmlns="http://schemas.openxmlformats.org/officeDocument/2006/custom-properties" xmlns:vt="http://schemas.openxmlformats.org/officeDocument/2006/docPropsVTypes"/>
</file>