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Tailor</w:t>
      </w:r>
      <w:r>
        <w:t xml:space="preserve"> </w:t>
      </w:r>
      <w:r>
        <w:t xml:space="preserve">Services</w:t>
      </w:r>
      <w:r>
        <w:t xml:space="preserve"> </w:t>
      </w:r>
      <w:r>
        <w:t xml:space="preserve">in</w:t>
      </w:r>
      <w:r>
        <w:t xml:space="preserve"> </w:t>
      </w:r>
      <w:r>
        <w:t xml:space="preserve">Johannesburg</w:t>
      </w:r>
    </w:p>
    <w:bookmarkStart w:id="20" w:name="X481a684f517b5e72bbf738693b0bbdc9f8dd5bf"/>
    <w:p>
      <w:pPr>
        <w:pStyle w:val="Heading1"/>
      </w:pPr>
      <w:r>
        <w:t xml:space="preserve">Statement of Purpose: Advancing Personalized Fashion Excellence through "Tailor" in South Africa Johannesburg</w:t>
      </w:r>
    </w:p>
    <w:p>
      <w:pPr>
        <w:pStyle w:val="FirstParagraph"/>
      </w:pPr>
      <w:r>
        <w:t xml:space="preserve">The decision to pursue a dedicated career path in bespoke fashion services is not merely a professional choice but a deeply personal commitment to transforming the textile landscape of South Africa, specifically within the dynamic economic heartland of Johannesburg. This Statement of Purpose articulates my unwavering dedication to establishing and scaling "Tailor," an innovative, community-focused tailoring initiative designed explicitly for the unique cultural, economic, and social fabric of Johannesburg. It is a vision born from a profound understanding that in a city as vibrant and diverse as Johannesburg – where the pulse of Africa's largest economy thrums through its streets – there exists an untapped demand for personalized clothing solutions that respect heritage while embracing modernity.</w:t>
      </w:r>
    </w:p>
    <w:p>
      <w:pPr>
        <w:pStyle w:val="BodyText"/>
      </w:pPr>
      <w:r>
        <w:t xml:space="preserve">Johannesburg, often hailed as the economic engine of South Africa, is a microcosm of the nation's potential and challenges. Its population spans cultures, languages, and socioeconomic strata with breathtaking diversity. Yet, within this complexity lies a significant gap: access to affordable, high-quality custom tailoring that caters to both traditional African attire and contemporary business wear remains limited for many residents. Mass-produced clothing often fails to meet individual body types or cultural nuances, while existing bespoke services are frequently priced beyond the reach of the burgeoning middle class and working population. This is where "Tailor" emerges as a vital solution. My mission is not simply to offer tailoring services; it is to create a scalable, ethical business model that integrates seamlessly into Johannesburg's socio-economic ecosystem, fostering local employment, preserving cultural expression through fabric and form, and building trust through personalized service.</w:t>
      </w:r>
    </w:p>
    <w:p>
      <w:pPr>
        <w:pStyle w:val="BodyText"/>
      </w:pPr>
      <w:r>
        <w:t xml:space="preserve">The concept of "Tailor" is intrinsically linked to the principle of personalization – the core tenet of true craftsmanship. Unlike generic apparel retailers, "Tailor" will operate on a foundation of meticulous measurement, consultation, and collaborative design. Each garment will be a conversation between the client and our artisans, respecting individual stories, cultural backgrounds (whether it's Zulu beadwork integrated into a modern suit or Xhosa-inspired patterns on contemporary dresses), body positivity, and professional needs. This approach directly addresses a critical unmet need in Johannesburg’s retail sector. As the city rapidly urbanizes and its workforce diversifies – from corporate executives in Sandton to creative entrepreneurs in Maboneng – the demand for clothing that fits perfectly and reflects personal or cultural identity is accelerating.</w:t>
      </w:r>
    </w:p>
    <w:p>
      <w:pPr>
        <w:pStyle w:val="BodyText"/>
      </w:pPr>
      <w:r>
        <w:t xml:space="preserve">My academic background, including a Bachelor of Fashion Design with a focus on sustainable textiles from the University of Johannesburg (UJ), provided me not only technical skills but also an intimate understanding of South Africa's textile challenges. Research projects focused on local fabric utilization and waste reduction in township-based tailoring workshops solidified my conviction that success requires deep community integration, not just commercial application. I witnessed firsthand how small-scale tailors struggle with access to quality materials and modern tools due to systemic barriers. "Tailor" is designed as the antidote: a platform connecting skilled local artisans (with training provided through our initiative) directly with clients across Johannesburg, ensuring fair wages, skill development, and economic upliftment within the communities we serve. We will prioritize sourcing certified African cottons and linens where possible, supporting local farmers and reducing environmental impact – aligning with South Africa's National Development Plan goals for green economy growth.</w:t>
      </w:r>
    </w:p>
    <w:p>
      <w:pPr>
        <w:pStyle w:val="BodyText"/>
      </w:pPr>
      <w:r>
        <w:t xml:space="preserve">Choosing South Africa Johannesburg as the epicenter for "Tailor" is deliberate and strategic. The city offers unparalleled access to a vast talent pool of skilled seamstresses and tailors, particularly in areas like Alexandra, Soweto, and Fordsburg. It boasts excellent infrastructure for logistics (proximity to OR Tambo International Airport), a thriving entrepreneurial spirit exemplified by incubators like the Johannesburg Innovation Hub, and a critical mass of consumers seeking differentiated services. Furthermore, Johannesburg's position as the cultural capital provides an ideal launchpad; it attracts fashion-forward individuals from across Africa and the globe who understand and value bespoke craftsmanship. We will leverage this visibility through partnerships with local cultural festivals – such as Johannesburg Fashion Week – to showcase our work and build brand resonance within the city's creative community.</w:t>
      </w:r>
    </w:p>
    <w:p>
      <w:pPr>
        <w:pStyle w:val="BodyText"/>
      </w:pPr>
      <w:r>
        <w:t xml:space="preserve">The path forward for "Tailor" in Johannesburg is clear: Phase one involves establishing a flagship studio in a high-visibility, accessible location like Maboneng Precinct or Newtown, serving as both a showroom and training center. We will recruit and train 15 local artisans within the first year, focusing on inclusivity (including women from informal settlements) and offering competitive income plus skill development. Phase two will expand to satellite hubs in key townships (e.g., Alexandra, Diepsloot) using a mobile tailoring unit to reach underserved communities directly. Crucially, "Tailor" will implement a digital platform for appointments, measurements (using simple smartphone tools), and design consultations – bridging the gap between traditional craftsmanship and modern convenience, essential for engaging Johannesburg's tech-savvy population.</w:t>
      </w:r>
    </w:p>
    <w:p>
      <w:pPr>
        <w:pStyle w:val="BodyText"/>
      </w:pPr>
      <w:r>
        <w:t xml:space="preserve">This Statement of Purpose is more than an academic exercise; it is a declaration of intent to build something meaningful. "Tailor" will be South Africa Johannesburg’s answer to the demand for clothing that truly fits – not just the body, but the soul and aspirations of its people. It embodies my commitment to leveraging fashion as a force for economic inclusion, cultural preservation, and sustainable growth within our nation's most dynamic city. I am not merely applying for support; I am presenting a viable business model poised to thrive in Johannesburg's unique environment, creating jobs while delivering exceptional value through the art of tailoring. The time to invest in personalized service that respects South African identity is now. "Tailor" is ready to make its mark on Johannesburg and become a cornerstone of the city's evolving fashion narrative.</w:t>
      </w:r>
    </w:p>
    <w:p>
      <w:pPr>
        <w:pStyle w:val="BodyText"/>
      </w:pPr>
      <w:r>
        <w:t xml:space="preserve">With profound respect for Johannesburg's spirit, I submit this Statement of Purpose with the certainty that "Tailor" will not only fill a critical market gap but also contribute significantly to the city’s social and economic fabric. This initiative is deeply rooted in my belief in South Africa's potential and its vibrant people.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Tailor Services in Johannesburg</dc:title>
  <dc:creator/>
  <dc:language>en</dc:language>
  <cp:keywords/>
  <dcterms:created xsi:type="dcterms:W3CDTF">2026-07-25T04:10:45Z</dcterms:created>
  <dcterms:modified xsi:type="dcterms:W3CDTF">2026-07-25T04:10:45Z</dcterms:modified>
</cp:coreProperties>
</file>

<file path=docProps/custom.xml><?xml version="1.0" encoding="utf-8"?>
<Properties xmlns="http://schemas.openxmlformats.org/officeDocument/2006/custom-properties" xmlns:vt="http://schemas.openxmlformats.org/officeDocument/2006/docPropsVTypes"/>
</file>