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Tailor</w:t>
      </w:r>
      <w:r>
        <w:t xml:space="preserve"> </w:t>
      </w:r>
      <w:r>
        <w:t xml:space="preserve">in</w:t>
      </w:r>
      <w:r>
        <w:t xml:space="preserve"> </w:t>
      </w:r>
      <w:r>
        <w:t xml:space="preserve">Spain</w:t>
      </w:r>
      <w:r>
        <w:t xml:space="preserve"> </w:t>
      </w:r>
      <w:r>
        <w:t xml:space="preserve">Valencia</w:t>
      </w:r>
    </w:p>
    <w:bookmarkStart w:id="20" w:name="X6fabcc9473bc0707aea9ea69c1e46807a5ac130"/>
    <w:p>
      <w:pPr>
        <w:pStyle w:val="Heading1"/>
      </w:pPr>
      <w:r>
        <w:t xml:space="preserve">STATEMENT OF PURPOSE FOR ADVANCED TAILORING IN VALENCIA, SPAIN</w:t>
      </w:r>
    </w:p>
    <w:p>
      <w:pPr>
        <w:pStyle w:val="FirstParagraph"/>
      </w:pPr>
      <w:r>
        <w:t xml:space="preserve">As a dedicated professional with over seven years of experience honing the art of bespoke tailoring across Southeast Asia, I stand before you with profound conviction that my journey as a</w:t>
      </w:r>
      <w:r>
        <w:t xml:space="preserve"> </w:t>
      </w:r>
      <w:r>
        <w:rPr>
          <w:bCs/>
          <w:b/>
        </w:rPr>
        <w:t xml:space="preserve">tailor</w:t>
      </w:r>
      <w:r>
        <w:t xml:space="preserve"> </w:t>
      </w:r>
      <w:r>
        <w:t xml:space="preserve">demands its next transformative phase in</w:t>
      </w:r>
      <w:r>
        <w:t xml:space="preserve"> </w:t>
      </w:r>
      <w:r>
        <w:rPr>
          <w:bCs/>
          <w:b/>
        </w:rPr>
        <w:t xml:space="preserve">Spain Valencia</w:t>
      </w:r>
      <w:r>
        <w:t xml:space="preserve">. This Statement of Purpose articulates not merely an application for advanced training, but a deeply considered pilgrimage to the heart of European textile heritage where tradition meets innovation. I seek to immerse myself in Valencia’s unique tapestry of craftsmanship—a city that has preserved centuries-old tailoring techniques while embracing contemporary fashion evolution—thereby elevating my skills from artisanal mastery to culturally resonant artistry.</w:t>
      </w:r>
    </w:p>
    <w:p>
      <w:pPr>
        <w:pStyle w:val="BodyText"/>
      </w:pPr>
      <w:r>
        <w:t xml:space="preserve">My passion for tailoring was ignited during childhood visits to the bustling markets of Hanoi, where I witnessed master tailors hand-stitching silk garments with reverence. This early exposure crystallized my commitment to a craft demanding patience, precision, and an intimate understanding of fabric’s dialogue with the human form. After completing formal training at the National School of Textile Arts in Ho Chi Minh City (2016–2018), I established</w:t>
      </w:r>
      <w:r>
        <w:t xml:space="preserve"> </w:t>
      </w:r>
      <w:r>
        <w:rPr>
          <w:iCs/>
          <w:i/>
        </w:rPr>
        <w:t xml:space="preserve">Atelier Lumière</w:t>
      </w:r>
      <w:r>
        <w:t xml:space="preserve"> </w:t>
      </w:r>
      <w:r>
        <w:t xml:space="preserve">in Bangkok—a boutique specializing in sustainable menswear where I crafted over 500 bespoke pieces annually. Yet, while mastering techniques like hand-felled seams and natural dyeing, I consistently felt the horizon of my expertise constrained by regional limitations. The global fashion industry’s shift toward heritage-driven craftsmanship revealed a critical gap: my training lacked immersion in Europe’s foundational textile philosophy, where tailoring transcends utility to embody cultural identity.</w:t>
      </w:r>
    </w:p>
    <w:p>
      <w:pPr>
        <w:pStyle w:val="BodyText"/>
      </w:pPr>
      <w:r>
        <w:t xml:space="preserve">This realization propelled me to seek opportunities within</w:t>
      </w:r>
      <w:r>
        <w:t xml:space="preserve"> </w:t>
      </w:r>
      <w:r>
        <w:rPr>
          <w:bCs/>
          <w:b/>
        </w:rPr>
        <w:t xml:space="preserve">Spain Valencia</w:t>
      </w:r>
      <w:r>
        <w:t xml:space="preserve">, a city that uniquely bridges Mediterranean tradition and modern fashion dynamism. Unlike Barcelona’s avant-garde dominance, Valencia offers an underappreciated sanctuary where ancient techniques coexist with emerging sustainability movements. I was particularly captivated by the</w:t>
      </w:r>
      <w:r>
        <w:t xml:space="preserve"> </w:t>
      </w:r>
      <w:r>
        <w:rPr>
          <w:iCs/>
          <w:i/>
        </w:rPr>
        <w:t xml:space="preserve">Real Fábrica de Paños</w:t>
      </w:r>
      <w:r>
        <w:t xml:space="preserve"> </w:t>
      </w:r>
      <w:r>
        <w:t xml:space="preserve">(Royal Textile Factory), a 17th-century site now revitalized as a hub for artisanal textile research—exactly the kind of living heritage I aspire to contribute to. Valencia’s status as Spain’s third-largest fashion hub (behind Madrid and Barcelona) further appeals: its annual</w:t>
      </w:r>
      <w:r>
        <w:t xml:space="preserve"> </w:t>
      </w:r>
      <w:r>
        <w:rPr>
          <w:iCs/>
          <w:i/>
        </w:rPr>
        <w:t xml:space="preserve">València Moda</w:t>
      </w:r>
      <w:r>
        <w:t xml:space="preserve"> </w:t>
      </w:r>
      <w:r>
        <w:t xml:space="preserve">event showcases local tailors alongside global designers, creating an ecosystem where my skills could integrate into both preservation and innovation. Crucially, Valencia’s emphasis on</w:t>
      </w:r>
      <w:r>
        <w:t xml:space="preserve"> </w:t>
      </w:r>
      <w:r>
        <w:rPr>
          <w:iCs/>
          <w:i/>
        </w:rPr>
        <w:t xml:space="preserve">moda sostenible</w:t>
      </w:r>
      <w:r>
        <w:t xml:space="preserve"> </w:t>
      </w:r>
      <w:r>
        <w:t xml:space="preserve">(sustainable fashion) aligns with my ethos—my Bangkok atelier already sources organic linen from regional cooperatives, and I am eager to learn Spain’s pioneering approaches to zero-waste pattern-making.</w:t>
      </w:r>
    </w:p>
    <w:p>
      <w:pPr>
        <w:pStyle w:val="BodyText"/>
      </w:pPr>
      <w:r>
        <w:t xml:space="preserve">My decision to pursue advanced tailoring in Valencia is rooted in three irreplaceable factors. First, the city’s academic rigor: I intend to enroll in the</w:t>
      </w:r>
      <w:r>
        <w:t xml:space="preserve"> </w:t>
      </w:r>
      <w:r>
        <w:rPr>
          <w:iCs/>
          <w:i/>
        </w:rPr>
        <w:t xml:space="preserve">Curso Superior de Moda y Confección</w:t>
      </w:r>
      <w:r>
        <w:t xml:space="preserve"> </w:t>
      </w:r>
      <w:r>
        <w:t xml:space="preserve">at the Instituto Valenciano de Arte (IVA), where faculty include former designers for brands like Zara and Loewe who emphasize Valencia’s distinct textile DNA—particularly its use of local wool from La Serranía and silk from Valencia’s historic sericulture. Second, Valencia’s collaborative ethos: I envision shadowing master tailors at</w:t>
      </w:r>
    </w:p>
    <w:p>
      <w:pPr>
        <w:pStyle w:val="BodyText"/>
      </w:pPr>
      <w:r>
        <w:t xml:space="preserve">El Atelier de la Catedral&lt;/&gt;, a workshop near the Plaza del Ayuntamiento where artisans restore 19th-century ecclesiastical vestments using techniques unchanged since the Renaissance. Third, cultural resonance: as a tailor, I recognize that clothing is silent history. In Valencia, I would study how</w:t>
      </w:r>
      <w:r>
        <w:t xml:space="preserve"> </w:t>
      </w:r>
      <w:r>
        <w:rPr>
          <w:iCs/>
          <w:i/>
        </w:rPr>
        <w:t xml:space="preserve">la huerta</w:t>
      </w:r>
      <w:r>
        <w:t xml:space="preserve"> </w:t>
      </w:r>
      <w:r>
        <w:t xml:space="preserve">(the fertile agricultural region) influenced local textile dyes and patterns—a narrative absent from my Southeast Asian training yet essential for authentic global tailoring.</w:t>
      </w:r>
    </w:p>
    <w:p>
      <w:pPr>
        <w:pStyle w:val="BodyText"/>
      </w:pPr>
      <w:r>
        <w:t xml:space="preserve">Why now? The confluence of global trends makes this moment pivotal. The EU’s</w:t>
      </w:r>
      <w:r>
        <w:t xml:space="preserve"> </w:t>
      </w:r>
      <w:r>
        <w:rPr>
          <w:iCs/>
          <w:i/>
        </w:rPr>
        <w:t xml:space="preserve">Green Deal</w:t>
      </w:r>
      <w:r>
        <w:t xml:space="preserve"> </w:t>
      </w:r>
      <w:r>
        <w:t xml:space="preserve">prioritizes circular fashion, and Valencia leads in textile recycling initiatives like</w:t>
      </w:r>
      <w:r>
        <w:t xml:space="preserve"> </w:t>
      </w:r>
      <w:r>
        <w:rPr>
          <w:iCs/>
          <w:i/>
        </w:rPr>
        <w:t xml:space="preserve">Valencia Circular</w:t>
      </w:r>
      <w:r>
        <w:t xml:space="preserve">, a city-wide program repurposing textile waste into new fabrics. My Bangkok experience with upcycled denim positions me to contribute immediately: I aim to develop a collaborative project with IVA students to transform post-festival fabric scraps from Valencia’s</w:t>
      </w:r>
      <w:r>
        <w:t xml:space="preserve"> </w:t>
      </w:r>
      <w:r>
        <w:rPr>
          <w:iCs/>
          <w:i/>
        </w:rPr>
        <w:t xml:space="preserve">Fallas</w:t>
      </w:r>
      <w:r>
        <w:t xml:space="preserve"> </w:t>
      </w:r>
      <w:r>
        <w:t xml:space="preserve">celebrations into artisanal accessories—a tribute that honors local culture while advancing sustainability. This project exemplifies how my background as a</w:t>
      </w:r>
      <w:r>
        <w:t xml:space="preserve"> </w:t>
      </w:r>
      <w:r>
        <w:rPr>
          <w:bCs/>
          <w:b/>
        </w:rPr>
        <w:t xml:space="preserve">tailor</w:t>
      </w:r>
      <w:r>
        <w:t xml:space="preserve"> </w:t>
      </w:r>
      <w:r>
        <w:t xml:space="preserve">can actively enrich Spain’s fashion landscape, not merely absorb its techniques.</w:t>
      </w:r>
    </w:p>
    <w:p>
      <w:pPr>
        <w:pStyle w:val="BodyText"/>
      </w:pPr>
      <w:r>
        <w:t xml:space="preserve">Beyond technical skills, I seek to embody Valencia’s cultural spirit. My research revealed that Valencian tailors often collaborate with</w:t>
      </w:r>
      <w:r>
        <w:t xml:space="preserve"> </w:t>
      </w:r>
      <w:r>
        <w:rPr>
          <w:iCs/>
          <w:i/>
        </w:rPr>
        <w:t xml:space="preserve">colectivos</w:t>
      </w:r>
      <w:r>
        <w:t xml:space="preserve"> </w:t>
      </w:r>
      <w:r>
        <w:t xml:space="preserve">(community groups) to preserve folk costumes like the</w:t>
      </w:r>
      <w:r>
        <w:t xml:space="preserve"> </w:t>
      </w:r>
      <w:r>
        <w:rPr>
          <w:iCs/>
          <w:i/>
        </w:rPr>
        <w:t xml:space="preserve">barraca</w:t>
      </w:r>
      <w:r>
        <w:t xml:space="preserve"> </w:t>
      </w:r>
      <w:r>
        <w:t xml:space="preserve">dress for regional festivals. I will actively participate in such efforts, learning from elders who still use hand-operated looms—a practice now rare even in rural Spain. This engagement mirrors my work with Vietnamese textile collectives preserving</w:t>
      </w:r>
      <w:r>
        <w:t xml:space="preserve"> </w:t>
      </w:r>
      <w:r>
        <w:rPr>
          <w:iCs/>
          <w:i/>
        </w:rPr>
        <w:t xml:space="preserve">áo dài</w:t>
      </w:r>
      <w:r>
        <w:t xml:space="preserve"> </w:t>
      </w:r>
      <w:r>
        <w:t xml:space="preserve">traditions, proving that true tailoring mastery requires humility to learn from local wisdom. In Valencia, I do not merely seek a course; I seek to become a cultural bridge between Asia’s textile heritage and Europe’s artisanal renaissance.</w:t>
      </w:r>
    </w:p>
    <w:p>
      <w:pPr>
        <w:pStyle w:val="BodyText"/>
      </w:pPr>
      <w:r>
        <w:t xml:space="preserve">My long-term vision is audacious yet rooted in reality. Upon completing my training, I will establish</w:t>
      </w:r>
      <w:r>
        <w:t xml:space="preserve"> </w:t>
      </w:r>
      <w:r>
        <w:rPr>
          <w:iCs/>
          <w:i/>
        </w:rPr>
        <w:t xml:space="preserve">Valencia Seda</w:t>
      </w:r>
      <w:r>
        <w:t xml:space="preserve">, a Valencia-based atelier specializing in heritage-inspired menswear that partners with local farmers for organic materials and employs techniques learned from Valencian masters. This venture will export to Southeast Asia, fostering cross-cultural textile exchange—a direct extension of my Bangkok success but elevated by European precision. Crucially, I will integrate</w:t>
      </w:r>
      <w:r>
        <w:t xml:space="preserve"> </w:t>
      </w:r>
      <w:r>
        <w:rPr>
          <w:iCs/>
          <w:i/>
        </w:rPr>
        <w:t xml:space="preserve">moda sostenible</w:t>
      </w:r>
      <w:r>
        <w:t xml:space="preserve"> </w:t>
      </w:r>
      <w:r>
        <w:t xml:space="preserve">into every garment, ensuring that the</w:t>
      </w:r>
      <w:r>
        <w:t xml:space="preserve"> </w:t>
      </w:r>
      <w:r>
        <w:rPr>
          <w:bCs/>
          <w:b/>
        </w:rPr>
        <w:t xml:space="preserve">Statement of Purpose</w:t>
      </w:r>
      <w:r>
        <w:t xml:space="preserve"> </w:t>
      </w:r>
      <w:r>
        <w:t xml:space="preserve">guiding my journey in Spain Valencia culminates not just in personal growth, but in tangible contribution to a global movement where craftsmanship and conscience are inseparable.</w:t>
      </w:r>
    </w:p>
    <w:p>
      <w:pPr>
        <w:pStyle w:val="BodyText"/>
      </w:pPr>
      <w:r>
        <w:t xml:space="preserve">In closing, I see myself not as a student arriving in</w:t>
      </w:r>
      <w:r>
        <w:t xml:space="preserve"> </w:t>
      </w:r>
      <w:r>
        <w:rPr>
          <w:bCs/>
          <w:b/>
        </w:rPr>
        <w:t xml:space="preserve">Spain Valencia</w:t>
      </w:r>
      <w:r>
        <w:t xml:space="preserve">, but as a fellow guardian of textile legacy. The city’s streets—where the scent of aged linen mingles with citrus blossoms from nearby orchards—already feel like home. My hands are ready to weave new stories into Valencia’s rich fabric, one precise stitch at a time. This is why I am here: to honor the past while stitching the future of tailoring, and to prove that a</w:t>
      </w:r>
      <w:r>
        <w:t xml:space="preserve"> </w:t>
      </w:r>
      <w:r>
        <w:rPr>
          <w:bCs/>
          <w:b/>
        </w:rPr>
        <w:t xml:space="preserve">tailor</w:t>
      </w:r>
      <w:r>
        <w:t xml:space="preserve">’s true masterpiece is not a garment, but the bridge between cultures it creates.</w:t>
      </w:r>
    </w:p>
    <w:p>
      <w:pPr>
        <w:pStyle w:val="BodyText"/>
      </w:pPr>
      <w:r>
        <w:t xml:space="preserve">— Prepared by [Your Name], Master Tailor &amp; Sustainable Fashion Advocate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Tailor in Spain Valencia</dc:title>
  <dc:creator/>
  <cp:keywords/>
  <dcterms:created xsi:type="dcterms:W3CDTF">2026-07-20T14:44:12Z</dcterms:created>
  <dcterms:modified xsi:type="dcterms:W3CDTF">2026-07-20T14:44:12Z</dcterms:modified>
</cp:coreProperties>
</file>

<file path=docProps/custom.xml><?xml version="1.0" encoding="utf-8"?>
<Properties xmlns="http://schemas.openxmlformats.org/officeDocument/2006/custom-properties" xmlns:vt="http://schemas.openxmlformats.org/officeDocument/2006/docPropsVTypes"/>
</file>