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Dubai,</w:t>
      </w:r>
      <w:r>
        <w:t xml:space="preserve"> </w:t>
      </w:r>
      <w:r>
        <w:t xml:space="preserve">United</w:t>
      </w:r>
      <w:r>
        <w:t xml:space="preserve"> </w:t>
      </w:r>
      <w:r>
        <w:t xml:space="preserve">Arab</w:t>
      </w:r>
      <w:r>
        <w:t xml:space="preserve"> </w:t>
      </w:r>
      <w:r>
        <w:t xml:space="preserve">Emirates</w:t>
      </w:r>
    </w:p>
    <w:bookmarkStart w:id="25" w:name="Xb964a417a1038578b0dcda5f9d2686cd9b408a8"/>
    <w:p>
      <w:pPr>
        <w:pStyle w:val="Heading1"/>
      </w:pPr>
      <w:r>
        <w:t xml:space="preserve">Statement of Purpose for Academic and Professional Advancement in United Arab Emirates Dubai</w:t>
      </w:r>
    </w:p>
    <w:p>
      <w:pPr>
        <w:pStyle w:val="FirstParagraph"/>
      </w:pPr>
      <w:r>
        <w:t xml:space="preserve">As I prepare to embark on a transformative academic journey that will profoundly shape my future contributions, I present this Statement of Purpose with unwavering commitment to align my aspirations with the visionary development goals of the United Arab Emirates Dubai. The decision to pursue advanced studies in this dynamic global hub is not merely an educational choice but a deliberate act of</w:t>
      </w:r>
      <w:r>
        <w:t xml:space="preserve"> </w:t>
      </w:r>
      <w:r>
        <w:rPr>
          <w:bCs/>
          <w:b/>
        </w:rPr>
        <w:t xml:space="preserve">tailor</w:t>
      </w:r>
      <w:r>
        <w:t xml:space="preserve">ing my professional trajectory to serve the unique needs and ambitious vision of Dubai as a world-class economic and cultural destination.</w:t>
      </w:r>
    </w:p>
    <w:bookmarkStart w:id="20" w:name="X39407c1f4e0a4a0f74858f9539f6a1f02201ea9"/>
    <w:p>
      <w:pPr>
        <w:pStyle w:val="Heading2"/>
      </w:pPr>
      <w:r>
        <w:t xml:space="preserve">Foundational Motivation: Why Dubai as the Epicenter of My Aspirations</w:t>
      </w:r>
    </w:p>
    <w:p>
      <w:pPr>
        <w:pStyle w:val="FirstParagraph"/>
      </w:pPr>
      <w:r>
        <w:t xml:space="preserve">The United Arab Emirates, particularly Dubai, represents a living testament to strategic foresight and unparalleled innovation. Having witnessed Dubai's evolution from a modest trading port into a global nexus of commerce, tourism, and technology, I recognize that the city’s success stems from its relentless pursuit of excellence and its willingness to embrace change. This is why I am compelled to position myself at the heart of this transformation. My academic background in International Business (BSc) with honors from [University Name] provided me with foundational knowledge in global market dynamics, but it was Dubai’s strategic initiatives like Vision 2030 and the Dubai Plan 2040 that crystallized my purpose: to become a professional who actively</w:t>
      </w:r>
      <w:r>
        <w:t xml:space="preserve"> </w:t>
      </w:r>
      <w:r>
        <w:rPr>
          <w:bCs/>
          <w:b/>
        </w:rPr>
        <w:t xml:space="preserve">tailor</w:t>
      </w:r>
      <w:r>
        <w:t xml:space="preserve">s solutions to the specific demands of this thriving metropolis.</w:t>
      </w:r>
    </w:p>
    <w:p>
      <w:pPr>
        <w:pStyle w:val="BodyText"/>
      </w:pPr>
      <w:r>
        <w:t xml:space="preserve">What distinguishes Dubai is its unwavering focus on human-centric development. The city’s emphasis on sustainability (as seen in projects like the Sustainable City), technological leadership (through Dubai Smart City initiatives), and cultural inclusivity creates a fertile ground for professionals who understand the importance of context-specific solutions. My Statement of Purpose is therefore not a generic document—it is meticulously</w:t>
      </w:r>
      <w:r>
        <w:t xml:space="preserve"> </w:t>
      </w:r>
      <w:r>
        <w:rPr>
          <w:bCs/>
          <w:b/>
        </w:rPr>
        <w:t xml:space="preserve">tailor</w:t>
      </w:r>
      <w:r>
        <w:t xml:space="preserve">ed to reflect how my skills will directly support Dubai’s developmental priorities, from enhancing cross-cultural business practices to contributing to the emirate’s ambition as a leader in green technology.</w:t>
      </w:r>
    </w:p>
    <w:p>
      <w:pPr>
        <w:pStyle w:val="BodyText"/>
      </w:pPr>
      <w:r>
        <w:t xml:space="preserve">"Dubai does not merely seek graduates; it demands innovators who understand that success here requires more than academic excellence—it demands the ability to adapt, integrate, and deliver solutions precisely aligned with the city’s unique ecosystem."</w:t>
      </w:r>
    </w:p>
    <w:bookmarkEnd w:id="20"/>
    <w:bookmarkStart w:id="21" w:name="X5fa229af6a7815dea3c6ce09110b9ef76f31a09"/>
    <w:p>
      <w:pPr>
        <w:pStyle w:val="Heading2"/>
      </w:pPr>
      <w:r>
        <w:t xml:space="preserve">Academic Alignment: Customizing My Expertise for Dubai's Needs</w:t>
      </w:r>
    </w:p>
    <w:p>
      <w:pPr>
        <w:pStyle w:val="FirstParagraph"/>
      </w:pPr>
      <w:r>
        <w:t xml:space="preserve">My previous research on emerging markets has consistently emphasized a critical insight: generic frameworks fail in complex urban environments like Dubai. This realization led me to identify specific areas where my expertise must be refined to serve the United Arab Emirates Dubai ecosystem effectively. I am therefore applying for the Master of Business Administration (MBA) with a specialization in Sustainable Urban Development at [University Name] in Dubai—not as a step toward generic business credentials, but as a deliberate strategy to</w:t>
      </w:r>
      <w:r>
        <w:t xml:space="preserve"> </w:t>
      </w:r>
      <w:r>
        <w:rPr>
          <w:bCs/>
          <w:b/>
        </w:rPr>
        <w:t xml:space="preserve">tailor</w:t>
      </w:r>
      <w:r>
        <w:t xml:space="preserve"> </w:t>
      </w:r>
      <w:r>
        <w:t xml:space="preserve">my skillset to the emirate’s most pressing challenges.</w:t>
      </w:r>
    </w:p>
    <w:p>
      <w:pPr>
        <w:pStyle w:val="BodyText"/>
      </w:pPr>
      <w:r>
        <w:t xml:space="preserve">I have already begun this process through independent projects. For instance, I developed a case study analyzing how Dubai’s Palm Jumeirah project could integrate circular economy principles, which was later presented at the UAE Green Economy Summit 2023. This experience taught me that solutions for Dubai must balance heritage preservation with cutting-edge innovation—a duality central to my professional philosophy. My proposed research on "Cultural Intelligence in Cross-Border E-Commerce: A Dubai-Centric Framework" directly addresses a gap identified by Dubai Commerce Ministry reports, demonstrating my commitment to creating work that is not just relevant but</w:t>
      </w:r>
      <w:r>
        <w:t xml:space="preserve"> </w:t>
      </w:r>
      <w:r>
        <w:rPr>
          <w:bCs/>
          <w:b/>
        </w:rPr>
        <w:t xml:space="preserve">tailor</w:t>
      </w:r>
      <w:r>
        <w:t xml:space="preserve">ed for local impact.</w:t>
      </w:r>
    </w:p>
    <w:bookmarkEnd w:id="21"/>
    <w:bookmarkStart w:id="22" w:name="Xdf2f1e738051cd76103e221677d1cf13ca283a0"/>
    <w:p>
      <w:pPr>
        <w:pStyle w:val="Heading2"/>
      </w:pPr>
      <w:r>
        <w:t xml:space="preserve">The Imperative of Localized Contribution: Why My Approach Matters</w:t>
      </w:r>
    </w:p>
    <w:p>
      <w:pPr>
        <w:pStyle w:val="FirstParagraph"/>
      </w:pPr>
      <w:r>
        <w:t xml:space="preserve">In the United Arab Emirates Dubai, global best practices must be localized to resonate with cultural values and infrastructural realities. I understand that my role as an emerging professional cannot be defined by theoretical knowledge alone—it must embody a deep understanding of Dubai’s socio-economic tapestry. This is why I have dedicated six months to learning Modern Standard Arabic and engaging with Emirati business leaders through the Dubai Chamber of Commerce’s mentorship program. These experiences confirmed that successful integration requires more than language skills; it demands cultural empathy and contextual awareness.</w:t>
      </w:r>
    </w:p>
    <w:p>
      <w:pPr>
        <w:pStyle w:val="BodyText"/>
      </w:pPr>
      <w:r>
        <w:t xml:space="preserve">I am particularly inspired by Dubai's vision for 2040, which prioritizes "a city where every individual can thrive." This resonates with my belief that business success must be measured by human impact. My academic work will therefore focus on developing tools to help businesses—especially SMEs in Dubai—create inclusive growth strategies. For example, I plan to collaborate with the Dubai Future Accelerators program to pilot a mentorship platform connecting Emirati entrepreneurs with global experts, ensuring solutions are not merely adopted but</w:t>
      </w:r>
      <w:r>
        <w:t xml:space="preserve"> </w:t>
      </w:r>
      <w:r>
        <w:rPr>
          <w:bCs/>
          <w:b/>
        </w:rPr>
        <w:t xml:space="preserve">tailor</w:t>
      </w:r>
      <w:r>
        <w:t xml:space="preserve">ed for local scalability.</w:t>
      </w:r>
    </w:p>
    <w:bookmarkEnd w:id="22"/>
    <w:bookmarkStart w:id="23" w:name="Xa7e492be444b5dc6543c44571b4330abc7683bb"/>
    <w:p>
      <w:pPr>
        <w:pStyle w:val="Heading2"/>
      </w:pPr>
      <w:r>
        <w:t xml:space="preserve">Long-Term Vision: Becoming a Catalyst for Dubai’s Next Chapter</w:t>
      </w:r>
    </w:p>
    <w:p>
      <w:pPr>
        <w:pStyle w:val="FirstParagraph"/>
      </w:pPr>
      <w:r>
        <w:t xml:space="preserve">Beyond my academic pursuits, I envision a career dedicated to bridging global innovation with Emirati aspirations. Upon completion of my program, I will establish a consultancy firm focused on helping international companies navigate Dubai’s unique regulatory and cultural landscape while contributing to the emirate's sustainability goals. My Statement of Purpose is not an endpoint but a blueprint: it outlines how I will continuously</w:t>
      </w:r>
      <w:r>
        <w:t xml:space="preserve"> </w:t>
      </w:r>
      <w:r>
        <w:rPr>
          <w:bCs/>
          <w:b/>
        </w:rPr>
        <w:t xml:space="preserve">tailor</w:t>
      </w:r>
      <w:r>
        <w:t xml:space="preserve"> </w:t>
      </w:r>
      <w:r>
        <w:t xml:space="preserve">my services to evolving priorities of the United Arab Emirates Dubai—whether through supporting Dubai’s net-zero carbon targets or enhancing its position as a hub for AI-driven social solutions.</w:t>
      </w:r>
    </w:p>
    <w:p>
      <w:pPr>
        <w:pStyle w:val="BodyText"/>
      </w:pPr>
      <w:r>
        <w:t xml:space="preserve">Dubai has taught the world that transformation is possible when vision meets precision. I seek not just to study in this environment, but to become an active architect of its future. The city’s call for "Innovation by Design" echoes my professional ethos: solutions must be bespoke, thoughtful, and deeply rooted in local context. As I write this Statement of Purpose, I am reminded that Dubai does not accept one-size-fits-all approaches—it rewards those who understand how to</w:t>
      </w:r>
      <w:r>
        <w:t xml:space="preserve"> </w:t>
      </w:r>
      <w:r>
        <w:rPr>
          <w:bCs/>
          <w:b/>
        </w:rPr>
        <w:t xml:space="preserve">tailor</w:t>
      </w:r>
      <w:r>
        <w:t xml:space="preserve"> </w:t>
      </w:r>
      <w:r>
        <w:t xml:space="preserve">their contributions to the city’s heartbeat.</w:t>
      </w:r>
    </w:p>
    <w:bookmarkEnd w:id="23"/>
    <w:bookmarkStart w:id="24" w:name="Xe85dd4d1e2af3c0b274d490d6495369e25ab9e5"/>
    <w:p>
      <w:pPr>
        <w:pStyle w:val="Heading2"/>
      </w:pPr>
      <w:r>
        <w:t xml:space="preserve">Conclusion: A Personal Commitment to Dubai's Future</w:t>
      </w:r>
    </w:p>
    <w:p>
      <w:pPr>
        <w:pStyle w:val="FirstParagraph"/>
      </w:pPr>
      <w:r>
        <w:t xml:space="preserve">The United Arab Emirates Dubai represents the ultimate proving ground for my professional identity. My journey here is not about personal advancement alone—it is a promise to contribute meaningfully to an ecosystem that has redefined what’s possible. This Statement of Purpose embodies my resolve: I will not merely learn in Dubai; I will help shape its next era by ensuring every strategy, innovation, and initiative I develop is rigorously</w:t>
      </w:r>
      <w:r>
        <w:t xml:space="preserve"> </w:t>
      </w:r>
      <w:r>
        <w:rPr>
          <w:bCs/>
          <w:b/>
        </w:rPr>
        <w:t xml:space="preserve">tailor</w:t>
      </w:r>
      <w:r>
        <w:t xml:space="preserve">ed for the city’s distinct needs. The future of Dubai demands professionals who see beyond textbooks and into the fabric of this city’s ambition—and that is precisely where I intend to belong.</w:t>
      </w:r>
    </w:p>
    <w:p>
      <w:pPr>
        <w:pStyle w:val="BodyText"/>
      </w:pPr>
      <w:r>
        <w:t xml:space="preserve">Sincerely,</w:t>
      </w:r>
      <w:r>
        <w:br/>
      </w: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Dubai, United Arab Emirates</dc:title>
  <dc:creator/>
  <dc:language>en</dc:language>
  <cp:keywords/>
  <dcterms:created xsi:type="dcterms:W3CDTF">2026-07-21T08:23:42Z</dcterms:created>
  <dcterms:modified xsi:type="dcterms:W3CDTF">2026-07-21T08:23:42Z</dcterms:modified>
</cp:coreProperties>
</file>

<file path=docProps/custom.xml><?xml version="1.0" encoding="utf-8"?>
<Properties xmlns="http://schemas.openxmlformats.org/officeDocument/2006/custom-properties" xmlns:vt="http://schemas.openxmlformats.org/officeDocument/2006/docPropsVTypes"/>
</file>