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Secondary</w:t>
      </w:r>
      <w:r>
        <w:t xml:space="preserve"> </w:t>
      </w:r>
      <w:r>
        <w:t xml:space="preserve">Teacher</w:t>
      </w:r>
      <w:r>
        <w:t xml:space="preserve"> </w:t>
      </w:r>
      <w:r>
        <w:t xml:space="preserve">Application</w:t>
      </w:r>
      <w:r>
        <w:t xml:space="preserve"> </w:t>
      </w:r>
      <w:r>
        <w:t xml:space="preserve">-</w:t>
      </w:r>
      <w:r>
        <w:t xml:space="preserve"> </w:t>
      </w:r>
      <w:r>
        <w:t xml:space="preserve">Brisbane,</w:t>
      </w:r>
      <w:r>
        <w:t xml:space="preserve"> </w:t>
      </w:r>
      <w:r>
        <w:t xml:space="preserve">Australia</w:t>
      </w:r>
    </w:p>
    <w:bookmarkStart w:id="20" w:name="X855d4881388599554c6b6bba0194a86a42c47f2"/>
    <w:p>
      <w:pPr>
        <w:pStyle w:val="Heading1"/>
      </w:pPr>
      <w:r>
        <w:t xml:space="preserve">Statement of Purpose: Commitment to Excellence in Secondary Education within Brisbane, Australia</w:t>
      </w:r>
    </w:p>
    <w:p>
      <w:pPr>
        <w:pStyle w:val="FirstParagraph"/>
      </w:pPr>
      <w:r>
        <w:t xml:space="preserve">As I prepare to formally apply for a Secondary Teacher position within the vibrant educational landscape of Brisbane, Australia, this Statement of Purpose articulates my unwavering dedication to shaping the future through impactful secondary education. My journey is not merely about securing a role; it is about embedding myself within Queensland’s dynamic school communities to contribute meaningfully to the development of young minds in one of Australia’s most progressive and culturally rich cities. This document serves as a testament to my professional philosophy, practical experience, and profound commitment to thriving as an educator in the unique context of Australia Brisbane.</w:t>
      </w:r>
    </w:p>
    <w:p>
      <w:pPr>
        <w:pStyle w:val="BodyText"/>
      </w:pPr>
      <w:r>
        <w:t xml:space="preserve">My educational philosophy is deeply rooted in the principles of student-centred learning, cultural responsiveness, and evidence-based pedagogy—principles that resonate powerfully with the Australian Curriculum’s emphasis on developing students' capabilities for active citizenship. I firmly believe that effective secondary teaching transcends mere content delivery; it involves nurturing critical thinkers who can navigate an increasingly complex world. In my previous roles across diverse educational settings, I have consistently designed learning experiences that integrate real-world problem-solving, collaborative inquiry, and reflective practice. For instance, in a multicultural setting in Sydney, I developed cross-curricular projects connecting geography with digital literacy (e.g., mapping local community assets using GIS software), directly aligning with the Australian Curriculum's General Capabilities and Queensland’s specific focus on numeracy and literacy across all learning areas. This approach not only engaged students but also prepared them for the practical demands of life beyond school, a core objective emphasized by the Queensland Department of Education in its strategic framework.</w:t>
      </w:r>
    </w:p>
    <w:p>
      <w:pPr>
        <w:pStyle w:val="BodyText"/>
      </w:pPr>
      <w:r>
        <w:t xml:space="preserve">Understanding that Australia Brisbane operates within a distinct educational ecosystem is paramount to my application. The Brisbane metropolitan area, with its rapidly growing population and rich tapestry of cultural backgrounds—from Indigenous communities connected to the traditional lands of the Turrbal and Jagera peoples to diverse immigrant populations—demands educators who are not only academically prepared but also culturally competent. I have actively sought opportunities to deepen my understanding of this context. I completed a professional development module focused on "Indigenous Education in Queensland," exploring strategies for respectfully integrating Aboriginal and Torres Strait Islander perspectives across the curriculum as mandated by the QCAA (Queensland Curriculum and Assessment Authority). Furthermore, I have studied Brisbane-specific challenges, including supporting students in socioeconomically diverse settings such as those found in inner-city suburbs like South Brisbane or growing areas like Ipswich. My commitment is to move beyond theoretical knowledge; I am eager to apply this understanding within the daily realities of a Brisbane secondary classroom.</w:t>
      </w:r>
    </w:p>
    <w:p>
      <w:pPr>
        <w:pStyle w:val="BodyText"/>
      </w:pPr>
      <w:r>
        <w:t xml:space="preserve">My practical experience directly prepares me for the responsibilities of a Secondary Teacher in Australia. Over five years teaching English and Humanities across Years 7–10 in New South Wales, I developed and implemented detailed lesson plans adhering strictly to national standards, achieving consistently high student engagement and growth metrics. I have successfully managed inclusive classrooms of up to 30 students with varying learning needs, utilizing differentiation strategies such as tiered assignments and flexible grouping—skills directly transferable to the Queensland classroom. Crucially, I am now actively pursuing full accreditation through the Queensland College of Teachers (QCT), having completed all required professional experience hours under supervision and successfully navigating the AITSL (Australian Institute for Teaching and School Leadership) Graduate Teacher Standards framework. This systematic preparation ensures I meet Australia’s rigorous teaching standards from day one in Brisbane.</w:t>
      </w:r>
    </w:p>
    <w:p>
      <w:pPr>
        <w:pStyle w:val="BodyText"/>
      </w:pPr>
      <w:r>
        <w:t xml:space="preserve">What drives me is the tangible impact a dedicated Secondary Teacher can have on a student’s trajectory, especially during adolescence. I recall a Year 9 student who initially struggled with confidence in written expression; through targeted, scaffolded feedback and connecting texts to their personal interests (including local Brisbane issues like river conservation), they blossomed into an articulate young person who now actively participates in school leadership. This experience cemented my belief that effective secondary education is about seeing potential and creating pathways for it to flourish—a mission I am eager to pursue within the Brisbane community, where schools like those in the Brisbane Catholic Education system or state schools across the city are actively championing student wellbeing and academic excellence.</w:t>
      </w:r>
    </w:p>
    <w:p>
      <w:pPr>
        <w:pStyle w:val="BodyText"/>
      </w:pPr>
      <w:r>
        <w:t xml:space="preserve">I am acutely aware of the evolving educational landscape in Australia. The shift towards personalized learning, digital literacy integration (as highlighted by Queensland’s Digital Technologies curriculum), and a greater emphasis on mental health support are not just trends but essential components of modern secondary education. I am proactive in these areas: I have trained in using platforms like Google Classroom and Microsoft Teams for seamless blended learning, and I am committed to ongoing professional development in trauma-informed practices to support Brisbane’s young people effectively. My goal is to become a collaborative member of a Brisbane school’s faculty, contributing positively to its culture while continuously growing as an educator within the Australian context.</w:t>
      </w:r>
    </w:p>
    <w:p>
      <w:pPr>
        <w:pStyle w:val="BodyText"/>
      </w:pPr>
      <w:r>
        <w:t xml:space="preserve">Finally, my aspiration extends beyond the classroom walls. I am committed to contributing positively to the broader Australia Brisbane educational community. This includes participating in professional learning networks like the Queensland Association for Education (QAE), mentoring beginning teachers, and engaging with local community organisations that support student success—such as those working with families in areas like Nundah or Indooroopilly. I see myself not just as a Teacher Secondary fulfilling a role, but as an active partner invested in the long-term prosperity of Brisbane’s youth and schools.</w:t>
      </w:r>
    </w:p>
    <w:p>
      <w:pPr>
        <w:pStyle w:val="BodyText"/>
      </w:pPr>
      <w:r>
        <w:t xml:space="preserve">In conclusion, this Statement of Purpose reflects my comprehensive preparation, deep respect for Australian educational values, and specific enthusiasm for contributing to secondary education within Brisbane. I am not merely seeking a position; I am ready to bring my passion, skills, and cultural awareness to the classrooms of Queensland. My commitment is clear: to become an exemplary Secondary Teacher who enhances the learning journey of every student in Australia Brisbane schools. I eagerly anticipate the opportunity to discuss how my vision aligns with your school’s mission and contribute meaningfully from day one.</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Secondary Teacher Application - Brisbane, Australia</dc:title>
  <dc:creator/>
  <dc:language>en</dc:language>
  <cp:keywords/>
  <dcterms:created xsi:type="dcterms:W3CDTF">2026-07-24T04:37:24Z</dcterms:created>
  <dcterms:modified xsi:type="dcterms:W3CDTF">2026-07-24T04:37:24Z</dcterms:modified>
</cp:coreProperties>
</file>

<file path=docProps/custom.xml><?xml version="1.0" encoding="utf-8"?>
<Properties xmlns="http://schemas.openxmlformats.org/officeDocument/2006/custom-properties" xmlns:vt="http://schemas.openxmlformats.org/officeDocument/2006/docPropsVTypes"/>
</file>