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Secondary</w:t>
      </w:r>
      <w:r>
        <w:t xml:space="preserve"> </w:t>
      </w:r>
      <w:r>
        <w:t xml:space="preserve">Teacher</w:t>
      </w:r>
      <w:r>
        <w:t xml:space="preserve"> </w:t>
      </w:r>
      <w:r>
        <w:t xml:space="preserve">Application</w:t>
      </w:r>
      <w:r>
        <w:t xml:space="preserve"> </w:t>
      </w:r>
      <w:r>
        <w:t xml:space="preserve">for</w:t>
      </w:r>
      <w:r>
        <w:t xml:space="preserve"> </w:t>
      </w:r>
      <w:r>
        <w:t xml:space="preserve">Vancouver,</w:t>
      </w:r>
      <w:r>
        <w:t xml:space="preserve"> </w:t>
      </w:r>
      <w:r>
        <w:t xml:space="preserve">Canada</w:t>
      </w:r>
    </w:p>
    <w:bookmarkStart w:id="20" w:name="Xd39d06664596f6f3fb07632b12ef1c41ae860c1"/>
    <w:p>
      <w:pPr>
        <w:pStyle w:val="Heading1"/>
      </w:pPr>
      <w:r>
        <w:t xml:space="preserve">Statement of Purpose: Pursuing a Secondary Teaching Role in the Vancouver School District, Canada</w:t>
      </w:r>
    </w:p>
    <w:p>
      <w:pPr>
        <w:pStyle w:val="FirstParagraph"/>
      </w:pPr>
      <w:r>
        <w:t xml:space="preserve">I am writing this Statement of Purpose to formally express my profound commitment to becoming a dedicated secondary educator within the vibrant and dynamic public school system of Vancouver, British Columbia. As an aspiring Teacher Secondary with a deep understanding of the unique educational landscape in Canada, I have meticulously prepared my professional journey to align with the values, challenges, and opportunities inherent in teaching adolescents in one of North America's most culturally rich urban centers. This document outlines my qualifications, philosophical alignment with British Columbia’s educational vision, and unwavering dedication to contributing meaningfully to the student success initiatives of Vancouver schools.</w:t>
      </w:r>
    </w:p>
    <w:p>
      <w:pPr>
        <w:pStyle w:val="BodyText"/>
      </w:pPr>
      <w:r>
        <w:t xml:space="preserve">My academic foundation is firmly rooted in secondary education pedagogy. I hold a Bachelor of Education (Secondary) degree from [Your University], specializing in [Your Subject Area, e.g., Social Studies, English Language Arts, Mathematics], with a focus on adolescent development and inclusive curriculum design. This program immersed me in the BC Ministry of Education's redesigned curriculum framework – emphasizing Core Competencies (Communication, Thinking, Personal &amp; Social Awareness), Indigenization of the curriculum, and experiential learning – all pillars essential to effective teaching in today’s Canadian classrooms. My practicum placements were not merely requirements but transformative experiences. I spent significant time in diverse secondary schools within the Greater Vancouver area, observing and co-teaching in settings that reflected Vancouver's demographic tapestry: from schools serving high proportions of newcomer refugee students to those embedded within historic Indigenous communities like the Musqueam Nation. These experiences solidified my understanding that successful teaching in Canada Vancouver demands cultural humility, linguistic sensitivity (particularly regarding English Language Learners), and a proactive approach to addressing socio-emotional needs alongside academic growth.</w:t>
      </w:r>
    </w:p>
    <w:p>
      <w:pPr>
        <w:pStyle w:val="BodyText"/>
      </w:pPr>
      <w:r>
        <w:t xml:space="preserve">My teaching philosophy is intrinsically linked to the core principles of education as championed by the Province of British Columbia. I believe that secondary education is not merely about content delivery, but about fostering critical thinkers, empathetic citizens, and resilient individuals prepared for a complex world. In Vancouver's context, this means actively integrating local relevance into lessons – exploring themes like environmental stewardship in our coastal city, the historical and ongoing significance of Indigenous knowledge within the Stó:lō territory (including Vancouver), or analyzing global issues through the lens of our diverse student population. I have developed lesson plans that explicitly connect subject matter to students' lived experiences, such as designing a geography project on urban sustainability initiatives specific to Vancouver's Greenest City Action Plan, or using local case studies in social studies to discuss multiculturalism and equity. This approach directly addresses the BC Ministry's call for education that "prepares all students for an uncertain future" – a vision I am eager to embody within the Vancouver School Board (VSB) community.</w:t>
      </w:r>
    </w:p>
    <w:p>
      <w:pPr>
        <w:pStyle w:val="BodyText"/>
      </w:pPr>
      <w:r>
        <w:t xml:space="preserve">What draws me specifically to teaching as a Teacher Secondary in Canada Vancouver is not just the opportunity, but the profound responsibility and privilege of shaping young minds within this exceptionally diverse and forward-thinking city. Vancouver’s status as a global hub for diversity means my classroom would be a microcosm of the world – students from over 160 countries, speaking more than 200 languages. This demands exceptional adaptability, a commitment to anti-racist education, and an ability to leverage this diversity as a powerful teaching resource. I have actively sought out professional development in Culturally Responsive Pedagogy and Trauma-Informed Practices through workshops aligned with BC's Student Wellness strategy – recognizing that many students navigating the complexities of migration or socio-economic challenges require nuanced support. I am deeply inspired by initiatives like the VSB’s Reconciliation Action Plan and its focus on Truth and Reconciliation, which resonates with my own commitment to embedding Indigenous perspectives authentically across all subjects.</w:t>
      </w:r>
    </w:p>
    <w:p>
      <w:pPr>
        <w:pStyle w:val="BodyText"/>
      </w:pPr>
      <w:r>
        <w:t xml:space="preserve">My practical experience extends beyond the classroom walls. I have volunteered with organizations supporting newcomer youth in Vancouver, such as [Mention Specific Organization, e.g., The BC Multiculturalism Society], assisting with language support and cultural orientation programs. This direct engagement deepened my appreciation for the resilience of immigrant families and reinforced my belief that strong school-home partnerships are fundamental to student success in our Canadian context. I understand that building trust with families from varied backgrounds is paramount, a skill I have honed through respectful communication practices tailored to individual needs.</w:t>
      </w:r>
    </w:p>
    <w:p>
      <w:pPr>
        <w:pStyle w:val="BodyText"/>
      </w:pPr>
      <w:r>
        <w:t xml:space="preserve">Looking ahead, my professional goals are firmly anchored in the future of secondary education within Canada Vancouver. I aspire to not only excel as a classroom teacher but also to contribute collaboratively within the VSB community – participating in curriculum development teams focused on innovative pedagogy, mentoring new teachers through the BC Teacher's Council framework, and advocating for inclusive practices that support every student's right to thrive. I am eager to learn from Vancouver’s experienced educators who are at the forefront of implementing BC’s ambitious educational reforms. My long-term vision aligns with Canada’s broader commitment to education as a cornerstone of social cohesion and economic prosperity: fostering globally competent, compassionate, and critically engaged citizens within the unique setting of Vancouver.</w:t>
      </w:r>
    </w:p>
    <w:p>
      <w:pPr>
        <w:pStyle w:val="BodyText"/>
      </w:pPr>
      <w:r>
        <w:t xml:space="preserve">Canada, and specifically Vancouver with its unparalleled natural beauty, cultural vibrancy, and progressive educational ethos, provides the ideal environment for me to fulfill my mission as a Teacher Secondary. I am not merely seeking a job; I am seeking to become an integral part of a community dedicated to nurturing young people who will shape our shared future. My academic rigor, practical experience within Vancouver’s school contexts, unwavering commitment to equity and inclusion, and deep respect for the BC curriculum framework position me as a ready and passionate candidate. I am confident that my dedication to student-centered learning, my cultural responsiveness developed through direct engagement in Vancouver’s diverse settings, and my alignment with the VSB’s strategic goals make me an ideal fit for a Teacher Secondary role within your esteemed district. Thank you for considering this Statement of Purpose and the opportunity to contribute to the educational excellence of Vancouver's students.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Secondary Teacher Application for Vancouver, Canada</dc:title>
  <dc:creator/>
  <dc:language>en</dc:language>
  <cp:keywords/>
  <dcterms:created xsi:type="dcterms:W3CDTF">2026-07-21T11:43:06Z</dcterms:created>
  <dcterms:modified xsi:type="dcterms:W3CDTF">2026-07-21T11:43:06Z</dcterms:modified>
</cp:coreProperties>
</file>

<file path=docProps/custom.xml><?xml version="1.0" encoding="utf-8"?>
<Properties xmlns="http://schemas.openxmlformats.org/officeDocument/2006/custom-properties" xmlns:vt="http://schemas.openxmlformats.org/officeDocument/2006/docPropsVTypes"/>
</file>