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Secondary</w:t>
      </w:r>
      <w:r>
        <w:t xml:space="preserve"> </w:t>
      </w:r>
      <w:r>
        <w:t xml:space="preserve">Teacher</w:t>
      </w:r>
      <w:r>
        <w:t xml:space="preserve"> </w:t>
      </w:r>
      <w:r>
        <w:t xml:space="preserve">Application</w:t>
      </w:r>
    </w:p>
    <w:bookmarkStart w:id="26" w:name="X86c6031f05e699590421b05b6e0893ec81e8229"/>
    <w:p>
      <w:pPr>
        <w:pStyle w:val="Heading1"/>
      </w:pPr>
      <w:r>
        <w:t xml:space="preserve">STATEMENT OF PURPOSE FOR SECONDARY TEACHER POSITION IN SHANGHAI, CHINA</w:t>
      </w:r>
    </w:p>
    <w:p>
      <w:pPr>
        <w:pStyle w:val="FirstParagraph"/>
      </w:pPr>
      <w:r>
        <w:t xml:space="preserve">As I prepare this</w:t>
      </w:r>
      <w:r>
        <w:t xml:space="preserve"> </w:t>
      </w:r>
      <w:r>
        <w:rPr>
          <w:bCs/>
          <w:b/>
        </w:rPr>
        <w:t xml:space="preserve">Statement of Purpose</w:t>
      </w:r>
      <w:r>
        <w:t xml:space="preserve">, I find myself reflecting on a journey that has been meticulously shaped by my passion for adolescent education and my profound admiration for the dynamic educational landscape of</w:t>
      </w:r>
      <w:r>
        <w:t xml:space="preserve"> </w:t>
      </w:r>
      <w:r>
        <w:rPr>
          <w:bCs/>
          <w:b/>
        </w:rPr>
        <w:t xml:space="preserve">China Shanghai</w:t>
      </w:r>
      <w:r>
        <w:t xml:space="preserve">. My aspiration to become a dedicated</w:t>
      </w:r>
      <w:r>
        <w:t xml:space="preserve"> </w:t>
      </w:r>
      <w:r>
        <w:rPr>
          <w:bCs/>
          <w:b/>
        </w:rPr>
        <w:t xml:space="preserve">Teacher Secondary</w:t>
      </w:r>
      <w:r>
        <w:t xml:space="preserve"> </w:t>
      </w:r>
      <w:r>
        <w:t xml:space="preserve">in Shanghai represents not merely a career choice, but a deeply considered commitment to contributing to one of the world’s most innovative educational ecosystems. This document articulates my professional trajectory, philosophical alignment with Chinese pedagogical values, and unwavering dedication to empowering secondary students (ages 12–18) within Shanghai's transformative academic environment.</w:t>
      </w:r>
    </w:p>
    <w:bookmarkStart w:id="20" w:name="Xa17533a72a41d396e4490f9256e8d8b004d82e2"/>
    <w:p>
      <w:pPr>
        <w:pStyle w:val="Heading2"/>
      </w:pPr>
      <w:r>
        <w:t xml:space="preserve">Academic Foundation and Pedagogical Philosophy</w:t>
      </w:r>
    </w:p>
    <w:p>
      <w:pPr>
        <w:pStyle w:val="FirstParagraph"/>
      </w:pPr>
      <w:r>
        <w:t xml:space="preserve">I hold a Master of Education in Adolescent Development from the University of London, complemented by a Bachelor’s degree in Secondary English Education with honors. My academic work centered on culturally responsive teaching frameworks—particularly relevant for Shanghai’s diverse classrooms where global perspectives intersect with Chinese educational traditions. I developed a pedagogical philosophy rooted in the belief that secondary education must balance academic rigor with emotional intelligence development, directly aligning with China's "Five-Finger Education" model emphasizing morality, intellect, physique, aesthetics, and labor skills. In my thesis on cross-cultural communication in multinational classrooms (published by the International Journal of Educational Research), I demonstrated how Shanghai’s emphasis on holistic student growth resonates with contemporary global best practices.</w:t>
      </w:r>
    </w:p>
    <w:bookmarkEnd w:id="20"/>
    <w:bookmarkStart w:id="21" w:name="X64ee55372a2cfe2fef9c567394934fce90a9ec4"/>
    <w:p>
      <w:pPr>
        <w:pStyle w:val="Heading2"/>
      </w:pPr>
      <w:r>
        <w:t xml:space="preserve">Professional Experience in Diverse Educational Settings</w:t>
      </w:r>
    </w:p>
    <w:p>
      <w:pPr>
        <w:pStyle w:val="FirstParagraph"/>
      </w:pPr>
      <w:r>
        <w:t xml:space="preserve">For the past five years, I have served as a Senior Secondary Teacher at an international school in Singapore, where I taught English Literature and Critical Thinking to Grades 9–12. My tenure included designing project-based curricula that integrated Chinese cultural studies—such as analyzing *Dream of the Red Chamber* alongside Western literary classics—to foster global citizenship. This experience directly prepared me for</w:t>
      </w:r>
      <w:r>
        <w:t xml:space="preserve"> </w:t>
      </w:r>
      <w:r>
        <w:rPr>
          <w:bCs/>
          <w:b/>
        </w:rPr>
        <w:t xml:space="preserve">China Shanghai</w:t>
      </w:r>
      <w:r>
        <w:t xml:space="preserve">'s educational priorities: I successfully implemented a student-led sustainability initiative that won the Southeast Asia Green School Award, reflecting Shanghai’s "Ecological Civilization" goals. Additionally, I mentored 15+ student teams in the National Secondary School Debating Championships, emphasizing China’s focus on developing students’ communication skills for future innovation.</w:t>
      </w:r>
    </w:p>
    <w:bookmarkEnd w:id="21"/>
    <w:bookmarkStart w:id="22" w:name="X554baca7f7931dda8643ace08e151cbeb16688e"/>
    <w:p>
      <w:pPr>
        <w:pStyle w:val="Heading2"/>
      </w:pPr>
      <w:r>
        <w:t xml:space="preserve">Why Shanghai? The Convergence of Vision and Opportunity</w:t>
      </w:r>
    </w:p>
    <w:p>
      <w:pPr>
        <w:pStyle w:val="FirstParagraph"/>
      </w:pPr>
      <w:r>
        <w:t xml:space="preserve">Shanghai’s education system represents the pinnacle of China’s commitment to modernizing secondary education. As a city that consistently ranks #1 in China’s PISA assessments and leads in STEM innovation, Shanghai offers an unparalleled platform to implement forward-thinking pedagogy. My admiration for Shanghai extends beyond its academic metrics: I am inspired by initiatives like the "Shanghai Model for 21st-Century Learning," which prioritizes student agency through interdisciplinary projects—exactly the approach I champion as a</w:t>
      </w:r>
      <w:r>
        <w:t xml:space="preserve"> </w:t>
      </w:r>
      <w:r>
        <w:rPr>
          <w:bCs/>
          <w:b/>
        </w:rPr>
        <w:t xml:space="preserve">Teacher Secondary</w:t>
      </w:r>
      <w:r>
        <w:t xml:space="preserve">. Moreover, Shanghai’s role as China’s cosmopolitan hub allows me to bridge Western and Eastern educational philosophies. I am particularly eager to collaborate with institutions like Shanghai Experimental School or Xuhui High School, where I have already connected with faculty through professional networks to discuss integrating digital literacy frameworks into their curricula.</w:t>
      </w:r>
    </w:p>
    <w:bookmarkEnd w:id="22"/>
    <w:bookmarkStart w:id="23" w:name="Xa8508d8963f9ed5af690d31611a37281cebd557"/>
    <w:p>
      <w:pPr>
        <w:pStyle w:val="Heading2"/>
      </w:pPr>
      <w:r>
        <w:t xml:space="preserve">Alignment with Chinese Educational Values and Policy</w:t>
      </w:r>
    </w:p>
    <w:p>
      <w:pPr>
        <w:pStyle w:val="FirstParagraph"/>
      </w:pPr>
      <w:r>
        <w:t xml:space="preserve">My teaching methodology intentionally harmonizes with China’s "Double Reduction" policy, which seeks to alleviate student academic pressure while elevating educational quality. As a</w:t>
      </w:r>
      <w:r>
        <w:t xml:space="preserve"> </w:t>
      </w:r>
      <w:r>
        <w:rPr>
          <w:bCs/>
          <w:b/>
        </w:rPr>
        <w:t xml:space="preserve">Teacher Secondary</w:t>
      </w:r>
      <w:r>
        <w:t xml:space="preserve">, I prioritize depth over memorization—e.g., using Shanghai’s digital resources like the "Shanghai Education Cloud Platform" for personalized learning pathways rather than standardized rote exercises. I also actively incorporate Chinese values such as collectivism and perseverance into lessons, not as ideological imposition but as natural components of student development. For instance, a recent unit on *The Analects* in Singapore was adapted to discuss how Confucian principles like "learning for self-improvement" (修身) apply to modern global challenges—a perspective I am prepared to deepen within</w:t>
      </w:r>
      <w:r>
        <w:t xml:space="preserve"> </w:t>
      </w:r>
      <w:r>
        <w:rPr>
          <w:bCs/>
          <w:b/>
        </w:rPr>
        <w:t xml:space="preserve">China Shanghai</w:t>
      </w:r>
      <w:r>
        <w:t xml:space="preserve">'s context.</w:t>
      </w:r>
    </w:p>
    <w:bookmarkEnd w:id="23"/>
    <w:bookmarkStart w:id="24" w:name="X2a8778c0c5efd94e22d361a93ad167f0bd6b4b9"/>
    <w:p>
      <w:pPr>
        <w:pStyle w:val="Heading2"/>
      </w:pPr>
      <w:r>
        <w:t xml:space="preserve">Future Contributions and Long-Term Commitment</w:t>
      </w:r>
    </w:p>
    <w:p>
      <w:pPr>
        <w:pStyle w:val="FirstParagraph"/>
      </w:pPr>
      <w:r>
        <w:t xml:space="preserve">My vision for the classroom in Shanghai transcends standard teaching. I aim to establish a student-led "Innovation Lab" at my prospective school, where secondary students collaborate on community projects addressing local issues (e.g., urban sustainability or cultural preservation) using Shanghai’s Smart City infrastructure. This initiative directly supports Shanghai’s 14th Five-Year Plan for education, which emphasizes cultivating innovation-driven talent. Furthermore, I will actively participate in Shanghai's teacher development networks—such as the "Shanghai Education Research Institute"—to share strategies on digital pedagogy and student mental health, areas where international perspectives are invaluable. Long-term, I aspire to contribute to curriculum design that elevates China’s secondary education standards globally while honoring local cultural identity.</w:t>
      </w:r>
    </w:p>
    <w:bookmarkEnd w:id="24"/>
    <w:bookmarkStart w:id="25" w:name="X08dd133757830f40e504e7c4147be7faf71a58b"/>
    <w:p>
      <w:pPr>
        <w:pStyle w:val="Heading2"/>
      </w:pPr>
      <w:r>
        <w:t xml:space="preserve">Conclusion: A Commitment Forged in Purpose</w:t>
      </w:r>
    </w:p>
    <w:p>
      <w:pPr>
        <w:pStyle w:val="FirstParagraph"/>
      </w:pPr>
      <w:r>
        <w:t xml:space="preserve">This</w:t>
      </w:r>
      <w:r>
        <w:t xml:space="preserve"> </w:t>
      </w:r>
      <w:r>
        <w:rPr>
          <w:bCs/>
          <w:b/>
        </w:rPr>
        <w:t xml:space="preserve">Statement of Purpose</w:t>
      </w:r>
      <w:r>
        <w:t xml:space="preserve"> </w:t>
      </w:r>
      <w:r>
        <w:t xml:space="preserve">is not merely a document—it is a promise. A promise to bring rigor, creativity, and cultural humility to my role as a</w:t>
      </w:r>
      <w:r>
        <w:t xml:space="preserve"> </w:t>
      </w:r>
      <w:r>
        <w:rPr>
          <w:bCs/>
          <w:b/>
        </w:rPr>
        <w:t xml:space="preserve">Teacher Secondary</w:t>
      </w:r>
      <w:r>
        <w:t xml:space="preserve">. A promise to honor the legacy of Shanghai’s educational excellence while contributing fresh perspectives that strengthen its global standing. I understand that teaching in</w:t>
      </w:r>
      <w:r>
        <w:t xml:space="preserve"> </w:t>
      </w:r>
      <w:r>
        <w:rPr>
          <w:bCs/>
          <w:b/>
        </w:rPr>
        <w:t xml:space="preserve">China Shanghai</w:t>
      </w:r>
      <w:r>
        <w:t xml:space="preserve"> </w:t>
      </w:r>
      <w:r>
        <w:t xml:space="preserve">demands more than skill; it requires empathy for Chinese students' aspirations, respect for their cultural heritage, and a willingness to grow alongside them. I am prepared to immerse myself in the vibrant communities of Shanghai’s schools—from the historic streets of Xintiandi to the futuristic Pudong district—where every student deserves an education that prepares them not just for exams, but for shaping China’s future. Having dedicated my career to secondary education, I now seek this pivotal chapter in</w:t>
      </w:r>
      <w:r>
        <w:t xml:space="preserve"> </w:t>
      </w:r>
      <w:r>
        <w:rPr>
          <w:bCs/>
          <w:b/>
        </w:rPr>
        <w:t xml:space="preserve">China Shanghai</w:t>
      </w:r>
      <w:r>
        <w:t xml:space="preserve">, where my passion meets purpose.</w:t>
      </w:r>
    </w:p>
    <w:p>
      <w:pPr>
        <w:pStyle w:val="BodyText"/>
      </w:pPr>
      <w:r>
        <w:t xml:space="preserve">Sincerely,</w:t>
      </w:r>
      <w:r>
        <w:br/>
      </w:r>
      <w:r>
        <w:t xml:space="preserve">[Your Full Name]</w:t>
      </w:r>
      <w:r>
        <w:br/>
      </w:r>
      <w:r>
        <w:t xml:space="preserve">Certified Secondary Educator (TESOL, PGCE, CTE)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Secondary Teacher Application</dc:title>
  <dc:creator/>
  <dc:language>en</dc:language>
  <cp:keywords/>
  <dcterms:created xsi:type="dcterms:W3CDTF">2025-12-08T08:16:18Z</dcterms:created>
  <dcterms:modified xsi:type="dcterms:W3CDTF">2025-12-08T08:16:18Z</dcterms:modified>
</cp:coreProperties>
</file>

<file path=docProps/custom.xml><?xml version="1.0" encoding="utf-8"?>
<Properties xmlns="http://schemas.openxmlformats.org/officeDocument/2006/custom-properties" xmlns:vt="http://schemas.openxmlformats.org/officeDocument/2006/docPropsVTypes"/>
</file>