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Italy</w:t>
      </w:r>
      <w:r>
        <w:t xml:space="preserve"> </w:t>
      </w:r>
      <w:r>
        <w:t xml:space="preserve">Milan</w:t>
      </w:r>
    </w:p>
    <w:bookmarkStart w:id="20" w:name="Xf18c2df4e92a1ee672bd1d88f7b4aacfb27e56d"/>
    <w:p>
      <w:pPr>
        <w:pStyle w:val="Heading1"/>
      </w:pPr>
      <w:r>
        <w:t xml:space="preserve">Statement of Purpose: Pursuing a Secondary Teaching Role in Milan, Italy</w:t>
      </w:r>
    </w:p>
    <w:p>
      <w:pPr>
        <w:pStyle w:val="FirstParagraph"/>
      </w:pPr>
      <w:r>
        <w:t xml:space="preserve">As an educator deeply committed to nurturing the intellectual and emotional growth of adolescents, I am writing with profound enthusiasm to apply for a Secondary Teacher position within the esteemed educational landscape of Milan, Italy. This Statement of Purpose articulates my professional journey, pedagogical philosophy, and unwavering dedication to contributing meaningfully to Italy’s secondary education system in one of Europe’s most dynamic cultural and academic hubs: Milan.</w:t>
      </w:r>
    </w:p>
    <w:p>
      <w:pPr>
        <w:pStyle w:val="BodyText"/>
      </w:pPr>
      <w:r>
        <w:t xml:space="preserve">My academic foundation is rooted in a Master’s degree in Secondary Education (specifically focused on Literature and Social Sciences) from the University of Edinburgh, complemented by a recognized Italian teaching qualification (Diploma di Abilitazione all'Insegnamento). This dual preparation has equipped me with both international pedagogical perspectives and a thorough understanding of Italy’s national curriculum frameworks, including the *Ordinamenti* for Licei and Istituti Tecnici. I have consistently sought opportunities to immerse myself in Italian culture, achieving C1 proficiency in Italian through rigorous study at the Dante Alighieri Society and sustained immersion during two academic exchanges in Florence and Bologna. This linguistic competence is not merely a credential but a bridge to authentic connection with students, families, and colleagues across Milan’s diverse educational communities.</w:t>
      </w:r>
    </w:p>
    <w:p>
      <w:pPr>
        <w:pStyle w:val="BodyText"/>
      </w:pPr>
      <w:r>
        <w:t xml:space="preserve">My teaching experience spans four years within international secondary schools in London, where I taught Literature, History of Ideas, and Civic Education to students aged 14–18. In these settings—characterized by significant cultural diversity—I developed a student-centered pedagogy that emphasizes critical thinking, empathy, and active citizenship. For instance, I designed a cross-curricular project on "Migration Narratives" where students analyzed literary texts from Italian authors like Jhumpa Lahiri alongside historical documents about Italy’s own migration waves. This project culminated in collaborative presentations shared with local Milanese community organizations. It exemplifies my approach to making the curriculum relevant to students’ lives while fostering a deeper appreciation for Italy’s social fabric—a perspective I am eager to bring directly into Milanese classrooms.</w:t>
      </w:r>
    </w:p>
    <w:p>
      <w:pPr>
        <w:pStyle w:val="BodyText"/>
      </w:pPr>
      <w:r>
        <w:t xml:space="preserve">What draws me specifically to teaching in **Italy Milan** is its unparalleled convergence of tradition and innovation. Milan is not just a city; it is a living laboratory for progressive education, home to pioneering initiatives like the "Scuola Digitale" program and strong partnerships between schools and institutions such as the Fondazione Cariplo or IULM University. I am particularly inspired by Milan’s commitment to integrating arts, technology, and civic engagement into secondary curricula—values that align precisely with my own teaching ethos. For example, in my current role, I implemented a digital storytelling unit using local archives from London’s museums; similarly, in Milanese schools, I envision collaborating with the Museo del Novecento or the Brera Academy to bring art history and contemporary design into classroom discussions about identity and creativity.</w:t>
      </w:r>
    </w:p>
    <w:p>
      <w:pPr>
        <w:pStyle w:val="BodyText"/>
      </w:pPr>
      <w:r>
        <w:t xml:space="preserve">As a **Teacher Secondary**, I recognize the unique developmental challenges faced by adolescents. My philosophy centers on creating safe, stimulating environments where students are both challenged and supported. In Milan’s context—where schools often serve communities with rich cultural backgrounds as well as socioeconomic diversity—I prioritize inclusive practices that validate every student’s voice. During my time in London, I led a peer mentoring program pairing older students with younger ones to build leadership skills; I would similarly seek to foster such networks within Milanese schools, perhaps through partnerships with local youth centers like the Centro Sociale di Quartiere. My goal is not merely academic success but nurturing students who are thoughtful global citizens—qualities Italy’s national education strategy increasingly values.</w:t>
      </w:r>
    </w:p>
    <w:p>
      <w:pPr>
        <w:pStyle w:val="BodyText"/>
      </w:pPr>
      <w:r>
        <w:t xml:space="preserve">Furthermore, I understand that effective teaching in **Italy Milan** requires more than curriculum knowledge; it demands cultural sensitivity and a willingness to engage with the local community. I have already begun this integration by volunteering at Milan’s annual "Festa della Scuola" festival, assisting with literacy workshops for immigrant families. This experience deepened my respect for Italy’s educational traditions while highlighting the importance of accessible communication—skills I will apply daily in classroom interactions and parent-teacher dialogues.</w:t>
      </w:r>
    </w:p>
    <w:p>
      <w:pPr>
        <w:pStyle w:val="BodyText"/>
      </w:pPr>
      <w:r>
        <w:t xml:space="preserve">My aspiration is not to merely fill a teaching vacancy but to become an active contributor to Milan’s educational ecosystem. I am eager to learn from veteran educators within Milanese schools, participate in professional development opportunities like the Fondazione Mondo Digitale workshops, and collaborate on projects that strengthen ties between schools and the city itself. For example, I propose developing a "Milan as Classroom" initiative where students research historical landmarks (like the Duomo or Sforza Castle) for interdisciplinary studies in history, geography, and environmental science—blending local identity with academic rigor.</w:t>
      </w:r>
    </w:p>
    <w:p>
      <w:pPr>
        <w:pStyle w:val="BodyText"/>
      </w:pPr>
      <w:r>
        <w:t xml:space="preserve">Italy’s secondary education system is at a pivotal moment of evolution, seeking educators who can balance foundational knowledge with forward-looking innovation. As a **Teacher Secondary** committed to the highest standards of pedagogy and deeply invested in the cultural vitality of **Italy Milan**, I am confident that my qualifications, passion for adolescent development, and dedication to community engagement align seamlessly with the needs of your institution. I am prepared to bring not only my teaching expertise but also a genuine love for Milan’s spirit—a city where education is never isolated from life itself.</w:t>
      </w:r>
    </w:p>
    <w:p>
      <w:pPr>
        <w:pStyle w:val="BodyText"/>
      </w:pPr>
      <w:r>
        <w:t xml:space="preserve">I welcome the opportunity to discuss how my vision can enrich the learning journeys of students in Milan’s classrooms and contribute to the continued excellence of Italy’s educational legacy. Thank you for considering my application.</w:t>
      </w:r>
    </w:p>
    <w:p>
      <w:pPr>
        <w:pStyle w:val="BodyText"/>
      </w:pPr>
      <w:r>
        <w:t xml:space="preserve">Sincerely,</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Italy Milan</dc:title>
  <dc:creator/>
  <dc:language>en</dc:language>
  <cp:keywords/>
  <dcterms:created xsi:type="dcterms:W3CDTF">2026-07-23T12:28:32Z</dcterms:created>
  <dcterms:modified xsi:type="dcterms:W3CDTF">2026-07-23T12:28:32Z</dcterms:modified>
</cp:coreProperties>
</file>

<file path=docProps/custom.xml><?xml version="1.0" encoding="utf-8"?>
<Properties xmlns="http://schemas.openxmlformats.org/officeDocument/2006/custom-properties" xmlns:vt="http://schemas.openxmlformats.org/officeDocument/2006/docPropsVTypes"/>
</file>