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Naples</w:t>
      </w:r>
      <w:r>
        <w:t xml:space="preserve"> </w:t>
      </w:r>
      <w:r>
        <w:t xml:space="preserve">Italy</w:t>
      </w:r>
    </w:p>
    <w:bookmarkStart w:id="25" w:name="Xd71536ec189bbdfedfc1c3258ff9d9cd7effa52"/>
    <w:p>
      <w:pPr>
        <w:pStyle w:val="Heading1"/>
      </w:pPr>
      <w:r>
        <w:t xml:space="preserve">Statement of Purpose: Pursuing a Career as a Secondary School Teacher in Naples, Italy</w:t>
      </w:r>
    </w:p>
    <w:p>
      <w:pPr>
        <w:pStyle w:val="FirstParagraph"/>
      </w:pPr>
      <w:r>
        <w:t xml:space="preserve">As I stand at the threshold of my professional journey in education, I write this Statement of Purpose with profound conviction and unwavering commitment to contribute to the vibrant academic landscape of secondary education in Naples, Italy. My aspiration is not merely to become a Teacher Secondary but to embody an educator who ignites intellectual curiosity within the unique cultural tapestry of Campania's capital. This document articulates my academic foundation, pedagogical philosophy, and deep-seated motivation to serve as an instrumental force in shaping young minds at the secondary level within Italy's esteemed educational framework.</w:t>
      </w:r>
    </w:p>
    <w:bookmarkStart w:id="20" w:name="Xbf68413d2baf59ab17ee6a74cdee2c851556e53"/>
    <w:p>
      <w:pPr>
        <w:pStyle w:val="Heading2"/>
      </w:pPr>
      <w:r>
        <w:t xml:space="preserve">Academic Foundation and Pedagogical Evolution</w:t>
      </w:r>
    </w:p>
    <w:p>
      <w:pPr>
        <w:pStyle w:val="FirstParagraph"/>
      </w:pPr>
      <w:r>
        <w:t xml:space="preserve">My academic journey began with a Bachelor of Arts in Modern Languages and Literature at the University of Bologna, where I developed a nuanced understanding of cultural narratives that transcend linguistic boundaries. This foundation was fortified by a Master's degree in Secondary Education with specialization in Social Sciences, completed through an intensive program at the University of Naples Federico II – Italy's oldest university and my chosen institution for professional growth. During my studies, I immersed myself in Italian educational theory, particularly the principles enshrined in the Legge 107/2015 (the "Buona Scuola" reform), which emphasizes student-centered learning and holistic development. My thesis, "</w:t>
      </w:r>
      <w:r>
        <w:rPr>
          <w:iCs/>
          <w:i/>
        </w:rPr>
        <w:t xml:space="preserve">Integrating Mediterranean Cultural Heritage into Secondary School Curricula: A Case Study of Naples</w:t>
      </w:r>
      <w:r>
        <w:t xml:space="preserve">," explored how local history and traditions could transform abstract academic concepts into tangible, meaningful learning experiences for students in Campania.</w:t>
      </w:r>
    </w:p>
    <w:p>
      <w:pPr>
        <w:pStyle w:val="BodyText"/>
      </w:pPr>
      <w:r>
        <w:t xml:space="preserve">My fieldwork was equally transformative. As an intern at the Istituto Comprensivo "Giovanni Battista Vico" in Naples' historic centro storico, I co-designed interdisciplinary projects connecting Neapolitan folklore with history and geography lessons. One initiative involved students creating digital archives of local street art to analyze socio-political narratives – a project that resonated deeply with youth navigating their cultural identity amidst modernization. This experience crystallized my belief: effective secondary education must root academic content in the lived reality of students, making it especially vital in Naples where historical layers—from Greek colonizers to Bourbon rulers—form an unbroken continuum visible on every street corner.</w:t>
      </w:r>
    </w:p>
    <w:bookmarkEnd w:id="20"/>
    <w:bookmarkStart w:id="21" w:name="X41311497d76cf95a6454bba17d5c110007d7109"/>
    <w:p>
      <w:pPr>
        <w:pStyle w:val="Heading2"/>
      </w:pPr>
      <w:r>
        <w:t xml:space="preserve">Why Teacher Secondary? The Heart of Educational Transformation</w:t>
      </w:r>
    </w:p>
    <w:p>
      <w:pPr>
        <w:pStyle w:val="FirstParagraph"/>
      </w:pPr>
      <w:r>
        <w:t xml:space="preserve">The title "Teacher Secondary" represents far more than a professional designation in Italy; it signifies a pivotal role as the architect of adolescents' cognitive and social maturation. In secondary schools (scuola secondaria di primo e secondo grado), educators transition students from foundational knowledge to critical thinking – a responsibility I embrace with solemn dedication. My teaching philosophy centers on three pillars: cultural contextualization, emotional intelligence, and community engagement. Unlike my predecessors who might have relied solely on textbooks, I integrate Naples' living history into lessons: analyzing the Vesuvius eruption through scientific lenses in geography class, studying Caravaggio's chiaroscuro in art while discussing Baroque societal values, or using local dialects to explore linguistic evolution. This approach directly addresses Italy's educational priorities as outlined by MIUR (Ministry of Education) to foster "competenze chiave" – key competencies including cultural awareness and critical citizenship.</w:t>
      </w:r>
    </w:p>
    <w:p>
      <w:pPr>
        <w:pStyle w:val="BodyText"/>
      </w:pPr>
      <w:r>
        <w:t xml:space="preserve">Having witnessed the challenges faced by secondary teachers in Naples' under-resourced schools, I am particularly motivated to address educational disparities. My volunteer work with "Scuola Aperta," a nonprofit supporting refugee youth at the Liceo Scientifico "Raffaele De Ferrari" in Quartieri Spagnoli, revealed how culturally responsive pedagogy can bridge gaps. By incorporating students' migration narratives into literature lessons – comparing Dante's *Inferno* with contemporary accounts of displacement – we transformed alienation into agency. This experience confirmed that a Teacher Secondary must be both scholar and social worker, attuned to the complex realities of Naples' diverse youth population.</w:t>
      </w:r>
    </w:p>
    <w:bookmarkEnd w:id="21"/>
    <w:bookmarkStart w:id="22" w:name="Xe0f75d7a303e0e3c40f7d8ab65a0ca994d74922"/>
    <w:p>
      <w:pPr>
        <w:pStyle w:val="Heading2"/>
      </w:pPr>
      <w:r>
        <w:t xml:space="preserve">Why Naples? The City as Educational Laboratory</w:t>
      </w:r>
    </w:p>
    <w:p>
      <w:pPr>
        <w:pStyle w:val="FirstParagraph"/>
      </w:pPr>
      <w:r>
        <w:t xml:space="preserve">Naples is not merely my chosen location for teaching; it is an indispensable educational partner in my professional mission. The city's unparalleled convergence of ancient traditions and modern dynamism creates a dynamic classroom: the shadow of Castel dell'Ovo, the rhythm of tarantella music in Piazza Plebiscito, the resilience seen in neighborhoods like Sanità – all offer authentic teaching materials unavailable elsewhere. I am drawn to Naples because its educational challenges mirror Italy's national priorities: addressing socioeconomic divides (Naples has one of Italy's highest poverty rates), preserving cultural identity amid globalization, and nurturing civic engagement in a city historically marginalized by national policies.</w:t>
      </w:r>
    </w:p>
    <w:p>
      <w:pPr>
        <w:pStyle w:val="BodyText"/>
      </w:pPr>
      <w:r>
        <w:t xml:space="preserve">My commitment extends beyond the classroom walls. I have already established collaborations with Naples' cultural institutions to enhance learning: partnering with the Museo di Capodimonte for art history field trips where students analyze Renaissance paintings through the lens of Neapolitan patronage, and working with local fishermen's associations to integrate marine biology into environmental science curricula. These initiatives reflect my understanding that secondary education in Naples must be deeply embedded in community life – a principle central to Italian educational philosophy as articulated by pedagogues like Maria Montessori (who developed her methods near Naples) and Giuseppe Lombardo Radice.</w:t>
      </w:r>
    </w:p>
    <w:bookmarkEnd w:id="22"/>
    <w:bookmarkStart w:id="23" w:name="X584eaa23014d65ee4c823195b3bd095b0acf0d3"/>
    <w:p>
      <w:pPr>
        <w:pStyle w:val="Heading2"/>
      </w:pPr>
      <w:r>
        <w:t xml:space="preserve">Future Vision: Contributing to Italy's Educational Renaissance</w:t>
      </w:r>
    </w:p>
    <w:p>
      <w:pPr>
        <w:pStyle w:val="FirstParagraph"/>
      </w:pPr>
      <w:r>
        <w:t xml:space="preserve">As a Teacher Secondary in Naples, I envision myself not as a solitary instructor but as a catalyst for systemic improvement. My immediate goals include developing an open-source digital platform for secondary schools across Campania featuring locally curated educational resources (e.g., virtual tours of Pompeii with historical commentary in student-friendly language). Long-term, I aim to contribute to Italy's educational innovation by researching how place-based learning impacts academic outcomes – a study I will pursue through the University of Naples Federico II's postgraduate program in Educational Sciences.</w:t>
      </w:r>
    </w:p>
    <w:p>
      <w:pPr>
        <w:pStyle w:val="BodyText"/>
      </w:pPr>
      <w:r>
        <w:t xml:space="preserve">Crucially, my ambition aligns with Italy's strategic vision for education. The National Plan for Digital Transformation (2023-2025) seeks to "reinvent the classroom" through technology and cultural immersion – exactly the approach I champion. In Naples specifically, this means leveraging the city's UNESCO World Heritage sites not as tourist attractions, but as living curricula that teach history, ecology, and civic responsibility. My proposed projects directly support this national agenda while addressing Naples' unique educational needs.</w:t>
      </w:r>
    </w:p>
    <w:bookmarkEnd w:id="23"/>
    <w:bookmarkStart w:id="24" w:name="conclusion-a-promise-to-naples"/>
    <w:p>
      <w:pPr>
        <w:pStyle w:val="Heading2"/>
      </w:pPr>
      <w:r>
        <w:t xml:space="preserve">Conclusion: A Promise to Naples</w:t>
      </w:r>
    </w:p>
    <w:p>
      <w:pPr>
        <w:pStyle w:val="FirstParagraph"/>
      </w:pPr>
      <w:r>
        <w:t xml:space="preserve">I approach the role of Teacher Secondary in Naples with profound respect for Italy's educational legacy and urgency for its future. This is not a career step but a lifelong commitment to nurturing young Neapolitans who will inherit both the city's rich history and its contemporary challenges. I have prepared rigorously through academic excellence, practical experience, and deep engagement with Naples' cultural soul. With my qualifications in line with Italian certification standards (including recognition of my degree by the Italian Ministry of Education), I am ready to bring innovative pedagogy to schools where it is most needed.</w:t>
      </w:r>
    </w:p>
    <w:p>
      <w:pPr>
        <w:pStyle w:val="BodyText"/>
      </w:pPr>
      <w:r>
        <w:t xml:space="preserve">As I write this Statement of Purpose, I see myself standing before students in a Naples classroom, not merely teaching geography or literature, but helping them understand that their city – with its volcanic landscape and vibrant streets – is the ultimate textbook. This is why I am drawn to Teacher Secondary in Italy: because education here must be as layered and resilient as Naples itself. I do not seek a job; I seek to become part of Naples' enduring story of rebirth, one student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Naples Italy</dc:title>
  <dc:creator/>
  <dc:language>en</dc:language>
  <cp:keywords/>
  <dcterms:created xsi:type="dcterms:W3CDTF">2026-07-23T02:45:50Z</dcterms:created>
  <dcterms:modified xsi:type="dcterms:W3CDTF">2026-07-23T02:45:50Z</dcterms:modified>
</cp:coreProperties>
</file>

<file path=docProps/custom.xml><?xml version="1.0" encoding="utf-8"?>
<Properties xmlns="http://schemas.openxmlformats.org/officeDocument/2006/custom-properties" xmlns:vt="http://schemas.openxmlformats.org/officeDocument/2006/docPropsVTypes"/>
</file>