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Islamabad</w:t>
      </w:r>
    </w:p>
    <w:bookmarkStart w:id="20" w:name="X922d161a8d9ac039c17b783ae4bcda55a7d3a25"/>
    <w:p>
      <w:pPr>
        <w:pStyle w:val="Heading1"/>
      </w:pPr>
      <w:r>
        <w:t xml:space="preserve">Statement of Purpose: Dedicated and Passionate Application for Secondary Teacher Position in Islamabad, Pakistan</w:t>
      </w:r>
    </w:p>
    <w:p>
      <w:pPr>
        <w:pStyle w:val="FirstParagraph"/>
      </w:pPr>
      <w:r>
        <w:t xml:space="preserve">As I prepare this formal Statement of Purpose for the esteemed position of Secondary Teacher within the educational landscape of Pakistan Islamabad, I am compelled to articulate a profound commitment rooted in both professional dedication and deep-seated respect for the unique socio-educational context of our Capital Territory. My journey as an educator has been meticulously shaped by a singular conviction: that quality secondary education is not merely an academic pursuit, but the vital catalyst for empowering young minds to become responsible, innovative citizens capable of shaping Pakistan's future. I am writing with immense enthusiasm to contribute my skills and passion as a dedicated</w:t>
      </w:r>
      <w:r>
        <w:t xml:space="preserve"> </w:t>
      </w:r>
      <w:r>
        <w:rPr>
          <w:bCs/>
          <w:b/>
        </w:rPr>
        <w:t xml:space="preserve">Teacher Secondary</w:t>
      </w:r>
      <w:r>
        <w:t xml:space="preserve"> </w:t>
      </w:r>
      <w:r>
        <w:t xml:space="preserve">within the dynamic and evolving educational environment of Islamabad.</w:t>
      </w:r>
    </w:p>
    <w:p>
      <w:pPr>
        <w:pStyle w:val="BodyText"/>
      </w:pPr>
      <w:r>
        <w:t xml:space="preserve">The significance of secondary education in Pakistan cannot be overstated. It is during these crucial years (typically grades 9-12) that students form foundational critical thinking skills, develop their identities, and begin to envision their place within the national fabric. In Islamabad – the political, cultural, and administrative heart of Pakistan – this stage holds even greater weight. The Capital Territory boasts a diverse student population drawn from federal institutions, diplomatic corps families, government officials' children, and local communities across its expanding urban centers. This diversity presents both a rich opportunity and a significant responsibility for</w:t>
      </w:r>
      <w:r>
        <w:t xml:space="preserve"> </w:t>
      </w:r>
      <w:r>
        <w:rPr>
          <w:bCs/>
          <w:b/>
        </w:rPr>
        <w:t xml:space="preserve">Teacher Secondary</w:t>
      </w:r>
      <w:r>
        <w:t xml:space="preserve">. I recognize that effective teaching here requires not only subject mastery but also cultural sensitivity, an understanding of the national curriculum framework (such as the Punjab Curriculum &amp; Textbook Board or Federal Board), and the ability to foster inclusivity within classrooms reflecting Islamabad's unique social mosaic. My goal is to transcend rote learning, actively cultivating students who are analytically adept, ethically grounded, and prepared to engage meaningfully with contemporary challenges facing</w:t>
      </w:r>
      <w:r>
        <w:t xml:space="preserve"> </w:t>
      </w:r>
      <w:r>
        <w:rPr>
          <w:bCs/>
          <w:b/>
        </w:rPr>
        <w:t xml:space="preserve">Pakistan</w:t>
      </w:r>
      <w:r>
        <w:t xml:space="preserve">.</w:t>
      </w:r>
    </w:p>
    <w:p>
      <w:pPr>
        <w:pStyle w:val="BodyText"/>
      </w:pPr>
      <w:r>
        <w:t xml:space="preserve">My academic background provides a robust foundation for this role. I hold a Master's degree in Education (Specializing in Social Sciences) from the University of the Punjab, complemented by a Bachelor's degree in History and Political Science. My coursework emphasized educational psychology, curriculum development tailored to diverse learners, and innovative pedagogical strategies – all essential for navigating the complexities of</w:t>
      </w:r>
      <w:r>
        <w:t xml:space="preserve"> </w:t>
      </w:r>
      <w:r>
        <w:rPr>
          <w:bCs/>
          <w:b/>
        </w:rPr>
        <w:t xml:space="preserve">Teacher Secondary</w:t>
      </w:r>
      <w:r>
        <w:t xml:space="preserve"> </w:t>
      </w:r>
      <w:r>
        <w:t xml:space="preserve">work in an urban center like Islamabad. I have actively sought practical experience aligned with this purpose: two years teaching History and Civics at a reputable public secondary school in Rawalpindi (a city deeply interconnected with Islamabad's educational ecosystem) provided invaluable insight into classroom dynamics, parent-teacher engagement within the Pakistani context, and the challenges of resource optimization common in government schools. I successfully implemented project-based learning modules on Pakistani history and civic responsibility, directly addressing national curriculum objectives while fostering student engagement – a methodology I am eager to refine further within Islamabad's specific framework.</w:t>
      </w:r>
    </w:p>
    <w:p>
      <w:pPr>
        <w:pStyle w:val="BodyText"/>
      </w:pPr>
      <w:r>
        <w:t xml:space="preserve">As a</w:t>
      </w:r>
      <w:r>
        <w:t xml:space="preserve"> </w:t>
      </w:r>
      <w:r>
        <w:rPr>
          <w:bCs/>
          <w:b/>
        </w:rPr>
        <w:t xml:space="preserve">Teacher Secondary</w:t>
      </w:r>
      <w:r>
        <w:t xml:space="preserve">, my philosophy centers on active student participation, critical dialogue, and the integration of local relevance. I believe learning must resonate with students' lived experiences in Pakistan. For instance, when teaching about national development policies or environmental issues, I connect lessons to current Islamabad-specific initiatives like the Capital Development Authority's green belt projects or discussions on sustainable urban growth. This contextualization makes abstract concepts tangible and fosters a deeper appreciation for their impact on their own city and nation. I am equally committed to nurturing essential life skills alongside academic content: resilience, collaborative problem-solving, digital literacy, and ethical reasoning – competencies vital for students aspiring to contribute meaningfully to</w:t>
      </w:r>
      <w:r>
        <w:t xml:space="preserve"> </w:t>
      </w:r>
      <w:r>
        <w:rPr>
          <w:bCs/>
          <w:b/>
        </w:rPr>
        <w:t xml:space="preserve">Pakistan Islamabad</w:t>
      </w:r>
      <w:r>
        <w:t xml:space="preserve">'s continued progress as a modern, progressive capital.</w:t>
      </w:r>
    </w:p>
    <w:p>
      <w:pPr>
        <w:pStyle w:val="BodyText"/>
      </w:pPr>
      <w:r>
        <w:t xml:space="preserve">I understand that the role of a Secondary Teacher in Islamabad extends beyond the classroom walls. It involves active participation in school community events, supporting student co-curricular activities (from science fairs to cultural clubs), and building constructive partnerships with parents who often place high value on their children's education. My experience includes organizing an inter-school debate competition focused on "The Future of Islamabad," which not only enhanced students' oratory skills but also encouraged them to think critically about urban planning – a direct application of the local context I aim to integrate. I am prepared to contribute actively to the school's holistic development, understanding that my work as a</w:t>
      </w:r>
      <w:r>
        <w:t xml:space="preserve"> </w:t>
      </w:r>
      <w:r>
        <w:rPr>
          <w:bCs/>
          <w:b/>
        </w:rPr>
        <w:t xml:space="preserve">Teacher Secondary</w:t>
      </w:r>
      <w:r>
        <w:t xml:space="preserve"> </w:t>
      </w:r>
      <w:r>
        <w:t xml:space="preserve">is intrinsically linked to the broader mission of educational excellence in Pakistan.</w:t>
      </w:r>
    </w:p>
    <w:p>
      <w:pPr>
        <w:pStyle w:val="BodyText"/>
      </w:pPr>
      <w:r>
        <w:t xml:space="preserve">The current educational landscape in Pakistan, particularly within Islamabad's diverse schools, demands educators who are not only knowledgeable but also adaptable, empathetic leaders. I am eager to bring my proactive approach, cultural awareness honed through years of living and working in Pakistani cities, and unwavering dedication to student success. I am deeply inspired by the vision of Pakistan's Education Policy 2025 for equitable and quality secondary education, and I see the schools of Islamabad as pivotal laboratories for realizing this ambition. My aspiration is to become a transformative educator within this vibrant Capital Territory, helping students not just pass examinations, but develop the intellectual curiosity, moral compass, and practical skills necessary to become the next generation of leaders shaping</w:t>
      </w:r>
      <w:r>
        <w:t xml:space="preserve"> </w:t>
      </w:r>
      <w:r>
        <w:rPr>
          <w:bCs/>
          <w:b/>
        </w:rPr>
        <w:t xml:space="preserve">Pakistan Islamabad</w:t>
      </w:r>
      <w:r>
        <w:t xml:space="preserve"> </w:t>
      </w:r>
      <w:r>
        <w:t xml:space="preserve">and ultimately contributing positively to the nation.</w:t>
      </w:r>
    </w:p>
    <w:p>
      <w:pPr>
        <w:pStyle w:val="BodyText"/>
      </w:pPr>
      <w:r>
        <w:t xml:space="preserve">In conclusion, this Statement of Purpose reflects my sincere commitment to excellence in secondary education. I am not merely seeking a position; I am seeking an opportunity to immerse myself fully as a dedicated Teacher Secondary within the specific context of Pakistan Islamabad – where my passion for empowering young minds aligns perfectly with the urgent need for skilled, compassionate educators. I am confident that my qualifications, philosophy, and profound respect for the educational mission in our Capital Territory make me an ideal candidate to contribute significantly to your institution and to the bright future of Pakistani youth.</w:t>
      </w:r>
    </w:p>
    <w:p>
      <w:pPr>
        <w:pStyle w:val="BodyText"/>
      </w:pPr>
      <w:r>
        <w:t xml:space="preserve">Thank you for considering my application. I eagerly anticipate the possibility of discussing how my vision and dedication as a Secondary Teacher can benefit your school community in Islamabad,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Islamabad</dc:title>
  <dc:creator/>
  <dc:language>en</dc:language>
  <cp:keywords/>
  <dcterms:created xsi:type="dcterms:W3CDTF">2025-12-10T07:41:09Z</dcterms:created>
  <dcterms:modified xsi:type="dcterms:W3CDTF">2025-12-10T07:41:09Z</dcterms:modified>
</cp:coreProperties>
</file>

<file path=docProps/custom.xml><?xml version="1.0" encoding="utf-8"?>
<Properties xmlns="http://schemas.openxmlformats.org/officeDocument/2006/custom-properties" xmlns:vt="http://schemas.openxmlformats.org/officeDocument/2006/docPropsVTypes"/>
</file>