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Secondary</w:t>
      </w:r>
      <w:r>
        <w:t xml:space="preserve"> </w:t>
      </w:r>
      <w:r>
        <w:t xml:space="preserve">Teacher</w:t>
      </w:r>
      <w:r>
        <w:t xml:space="preserve"> </w:t>
      </w:r>
      <w:r>
        <w:t xml:space="preserve">in</w:t>
      </w:r>
      <w:r>
        <w:t xml:space="preserve"> </w:t>
      </w:r>
      <w:r>
        <w:t xml:space="preserve">Dakar,</w:t>
      </w:r>
      <w:r>
        <w:t xml:space="preserve"> </w:t>
      </w:r>
      <w:r>
        <w:t xml:space="preserve">Senegal</w:t>
      </w:r>
    </w:p>
    <w:bookmarkStart w:id="27" w:name="Xf570b7ee98257f469b9a2482a1998bc558dcd6d"/>
    <w:p>
      <w:pPr>
        <w:pStyle w:val="Heading1"/>
      </w:pPr>
      <w:r>
        <w:t xml:space="preserve">Statement of Purpose for Secondary Teacher Position in Dakar, Senegal</w:t>
      </w:r>
    </w:p>
    <w:p>
      <w:pPr>
        <w:pStyle w:val="FirstParagraph"/>
      </w:pPr>
      <w:r>
        <w:t xml:space="preserve">My journey toward becoming an educator has been profoundly shaped by the vibrant cultural tapestry and educational aspirations of Senegal. As I prepare to submit this Statement of Purpose, I am filled with deep reverence for the transformative power of secondary education in shaping Senegal's future—particularly within the dynamic metropolis of Dakar. This document articulates my unwavering commitment to contributing meaningfully as a Secondary Teacher in Dakar, where I envision fostering academic excellence while honoring Senegal's rich heritage and contemporary challenges.</w:t>
      </w:r>
    </w:p>
    <w:bookmarkStart w:id="20" w:name="X22ba1a9b4452c3761fa5bf84bf2cd0b89e3fb72"/>
    <w:p>
      <w:pPr>
        <w:pStyle w:val="Heading2"/>
      </w:pPr>
      <w:r>
        <w:t xml:space="preserve">Educational Philosophy Rooted in Senegalese Context</w:t>
      </w:r>
    </w:p>
    <w:p>
      <w:pPr>
        <w:pStyle w:val="FirstParagraph"/>
      </w:pPr>
      <w:r>
        <w:t xml:space="preserve">My pedagogical approach is inseparable from the socio-educational landscape of Senegal. Having completed my Bachelor's in Secondary Education with a focus on African Studies at Cheikh Anta Diop University (UCAD) in Dakar, I immersed myself in understanding how to bridge global curricula with local relevance. During my student teaching internship at Lycée Abdoulaye Ndour, I designed lesson plans integrating Wolof proverbs into mathematics problem-solving and using Senegalese historical events as case studies for civic education. This experience confirmed that effective Secondary Teaching in Dakar requires more than academic rigor—it demands cultural intelligence and contextual sensitivity. I believe that by anchoring learning in students' lived realities—from the bustling markets of Hann to the coastal communities of Ngor—education becomes a catalyst for empowerment rather than mere knowledge transfer.</w:t>
      </w:r>
    </w:p>
    <w:bookmarkEnd w:id="20"/>
    <w:bookmarkStart w:id="21" w:name="X6f42f4931148e08ce1ef01135920ecae3b8cd9f"/>
    <w:p>
      <w:pPr>
        <w:pStyle w:val="Heading2"/>
      </w:pPr>
      <w:r>
        <w:t xml:space="preserve">Why Dakar? The Heartbeat of Senegal's Educational Renaissance</w:t>
      </w:r>
    </w:p>
    <w:p>
      <w:pPr>
        <w:pStyle w:val="FirstParagraph"/>
      </w:pPr>
      <w:r>
        <w:t xml:space="preserve">Dakar is not merely a location on my application—it represents the epicenter of Senegal's educational renaissance. As the capital where policy reforms like "Ecole 2030" are implemented, Dakar offers an unparalleled laboratory for innovative Secondary Teaching. I am particularly inspired by initiatives such as the Dakar Youth Entrepreneurship Program, which aligns with my vision to cultivate critical thinking through project-based learning. In a city where urban youth face unique pressures—from rapid digitalization to economic disparities—I see an urgent need for educators who can navigate both traditional values and modern challenges. My fluency in French, Wolof, and English enables me to connect authentically with students across Dakar's diverse neighborhoods, from the historic Plateau to the expanding suburbs of Guédiawaye.</w:t>
      </w:r>
    </w:p>
    <w:bookmarkEnd w:id="21"/>
    <w:bookmarkStart w:id="22" w:name="Xd266714c083b7cff6f3ee6d4226c8833d335648"/>
    <w:p>
      <w:pPr>
        <w:pStyle w:val="Heading2"/>
      </w:pPr>
      <w:r>
        <w:t xml:space="preserve">Professional Preparation Aligned with Dakar's Needs</w:t>
      </w:r>
    </w:p>
    <w:p>
      <w:pPr>
        <w:pStyle w:val="FirstParagraph"/>
      </w:pPr>
      <w:r>
        <w:t xml:space="preserve">My certification in Secondary Education (Grades 7-9) from the National School of Pedagogy, coupled with my volunteer work at the Dakar-based NGO "Éduquer pour l'Inclusion," has equipped me to address specific needs in Senegal's secondary schools. I have facilitated workshops on digital literacy for teachers in under-resourced schools in Fann and developed a gender-inclusive science curriculum adopted by three Dakar public institutions. Recognizing that 30% of Dakar's secondary students face barriers to STEM education due to limited lab access, I created low-cost experimental kits using locally sourced materials—turning plastic bottles into microscopes and recycled fabrics into circuit boards. This hands-on approach, grounded in Senegal’s resourcefulness, directly responds to the national priority of "Education for All" as outlined by the Ministry of Education.</w:t>
      </w:r>
    </w:p>
    <w:bookmarkEnd w:id="22"/>
    <w:bookmarkStart w:id="23" w:name="X7ecfbd0e0462c2ce79a3a00917944532578b824"/>
    <w:p>
      <w:pPr>
        <w:pStyle w:val="Heading2"/>
      </w:pPr>
      <w:r>
        <w:t xml:space="preserve">My Vision for Secondary Teaching in Dakar</w:t>
      </w:r>
    </w:p>
    <w:p>
      <w:pPr>
        <w:pStyle w:val="FirstParagraph"/>
      </w:pPr>
      <w:r>
        <w:t xml:space="preserve">As a Secondary Teacher in Dakar, I aim to create classrooms where students don't just pass exams but develop the agency to shape Senegal's future. My three-year plan centers on three pillars:</w:t>
      </w:r>
      <w:r>
        <w:t xml:space="preserve"> </w:t>
      </w:r>
      <w:r>
        <w:rPr>
          <w:bCs/>
          <w:b/>
        </w:rPr>
        <w:t xml:space="preserve">Academic Excellence</w:t>
      </w:r>
      <w:r>
        <w:t xml:space="preserve"> </w:t>
      </w:r>
      <w:r>
        <w:t xml:space="preserve">(leveraging Senegal’s national curriculum while adding creative critical thinking exercises),</w:t>
      </w:r>
      <w:r>
        <w:t xml:space="preserve"> </w:t>
      </w:r>
      <w:r>
        <w:rPr>
          <w:bCs/>
          <w:b/>
        </w:rPr>
        <w:t xml:space="preserve">Cultural Relevance</w:t>
      </w:r>
      <w:r>
        <w:t xml:space="preserve"> </w:t>
      </w:r>
      <w:r>
        <w:t xml:space="preserve">(embedding local history and oral traditions into literature and social studies), and</w:t>
      </w:r>
      <w:r>
        <w:t xml:space="preserve"> </w:t>
      </w:r>
      <w:r>
        <w:rPr>
          <w:bCs/>
          <w:b/>
        </w:rPr>
        <w:t xml:space="preserve">Social Innovation</w:t>
      </w:r>
      <w:r>
        <w:t xml:space="preserve"> </w:t>
      </w:r>
      <w:r>
        <w:t xml:space="preserve">(partnering with Dakar's youth associations to launch community projects addressing environmental or health issues). For example, in my proposed "Dakar Solutions Lab," students might collaborate with the City of Dakar’s waste management department to design recycling initiatives for their neighborhoods—transforming classroom learning into tangible civic impact. I am committed to ensuring that every student leaving my classroom understands their role in Senegal’s trajectory toward sustainable development.</w:t>
      </w:r>
    </w:p>
    <w:bookmarkEnd w:id="23"/>
    <w:bookmarkStart w:id="24" w:name="X59f78bee5ee3147c2f9785e5498d9a29693368d"/>
    <w:p>
      <w:pPr>
        <w:pStyle w:val="Heading2"/>
      </w:pPr>
      <w:r>
        <w:t xml:space="preserve">The Transformative Power of Dakar's Educational Ecosystem</w:t>
      </w:r>
    </w:p>
    <w:p>
      <w:pPr>
        <w:pStyle w:val="FirstParagraph"/>
      </w:pPr>
      <w:r>
        <w:t xml:space="preserve">What drives me is the profound realization that secondary education in Dakar is not just about preparing students for university—it's about nurturing citizens equipped to solve Senegal’s most pressing challenges. When I mentored a group of girls from Pikine who developed a mobile app for tracking maternal health clinics, I witnessed firsthand how Secondary Teaching can ignite community-led change. This aligns perfectly with my belief that teachers in Dakar must be both scholars and community architects. My work with the Senegalese Teachers Association has further cemented my understanding that educators are pivotal to advancing national goals like "Senegal 2035," where education is central to economic transformation.</w:t>
      </w:r>
    </w:p>
    <w:bookmarkEnd w:id="24"/>
    <w:bookmarkStart w:id="25" w:name="commitment-beyond-the-classroom"/>
    <w:p>
      <w:pPr>
        <w:pStyle w:val="Heading2"/>
      </w:pPr>
      <w:r>
        <w:t xml:space="preserve">Commitment Beyond the Classroom</w:t>
      </w:r>
    </w:p>
    <w:p>
      <w:pPr>
        <w:pStyle w:val="FirstParagraph"/>
      </w:pPr>
      <w:r>
        <w:t xml:space="preserve">My dedication extends beyond lesson plans. I actively participate in Dakar’s educational ecosystem through monthly teacher workshops at the Centre de Formation des Enseignants (CFE) and mentorship programs for new teachers in rural-adjacent schools. I understand that the role of a Secondary Teacher in Senegal demands presence: attending community festivals, collaborating with parents during Ramadan, and adapting teaching methods to accommodate agricultural cycles that affect student attendance. This holistic engagement is non-negotiable for effective Secondary Teaching in Dakar's unique cultural milieu.</w:t>
      </w:r>
    </w:p>
    <w:bookmarkEnd w:id="25"/>
    <w:bookmarkStart w:id="26" w:name="conclusion-a-promise-to-dakar"/>
    <w:p>
      <w:pPr>
        <w:pStyle w:val="Heading2"/>
      </w:pPr>
      <w:r>
        <w:t xml:space="preserve">Conclusion: A Promise to Dakar</w:t>
      </w:r>
    </w:p>
    <w:p>
      <w:pPr>
        <w:pStyle w:val="FirstParagraph"/>
      </w:pPr>
      <w:r>
        <w:t xml:space="preserve">To serve as a Secondary Teacher in Senegal’s capital is not merely a career step—it is an honor and a covenant. I pledge to bring my training, cultural humility, and relentless optimism to the classrooms of Dakar. With every lesson plan I design and every student I mentor, I commit to advancing Senegal’s vision where education bridges past and future, urban and rural, tradition and innovation. In the words of Léopold Sédar Senghor: "The great danger is not in being wrong; it is in not trying." As a Secondary Teacher in Dakar, I will strive daily to be among those who try—to elevate minds, strengthen communities, and contribute to Senegal’s enduring legacy. This Statement of Purpose is more than an application; it is my promise to the students of Dakar that they are seen, heard, and equipped to lead Senegal forward.</w:t>
      </w:r>
    </w:p>
    <w:p>
      <w:pPr>
        <w:pStyle w:val="BodyText"/>
      </w:pPr>
      <w:r>
        <w:t xml:space="preserve">— [Applicant Name], Certified Secondary Educator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Secondary Teacher in Dakar, Senegal</dc:title>
  <dc:creator/>
  <dc:language>en</dc:language>
  <cp:keywords/>
  <dcterms:created xsi:type="dcterms:W3CDTF">2026-07-21T03:39:45Z</dcterms:created>
  <dcterms:modified xsi:type="dcterms:W3CDTF">2026-07-21T03:39:45Z</dcterms:modified>
</cp:coreProperties>
</file>

<file path=docProps/custom.xml><?xml version="1.0" encoding="utf-8"?>
<Properties xmlns="http://schemas.openxmlformats.org/officeDocument/2006/custom-properties" xmlns:vt="http://schemas.openxmlformats.org/officeDocument/2006/docPropsVTypes"/>
</file>