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Zurich,</w:t>
      </w:r>
      <w:r>
        <w:t xml:space="preserve"> </w:t>
      </w:r>
      <w:r>
        <w:t xml:space="preserve">Switzerland</w:t>
      </w:r>
    </w:p>
    <w:bookmarkStart w:id="21" w:name="statement-of-purpose"/>
    <w:p>
      <w:pPr>
        <w:pStyle w:val="Heading1"/>
      </w:pPr>
      <w:r>
        <w:t xml:space="preserve">Statement of Purpose</w:t>
      </w:r>
    </w:p>
    <w:bookmarkStart w:id="20" w:name="Xa148a4996308e79cb609cebe6d2430cfe6be523"/>
    <w:p>
      <w:pPr>
        <w:pStyle w:val="Heading2"/>
      </w:pPr>
      <w:r>
        <w:t xml:space="preserve">For a Secondary Teacher Position in Zurich, Switzerland</w:t>
      </w:r>
    </w:p>
    <w:p>
      <w:pPr>
        <w:pStyle w:val="FirstParagraph"/>
      </w:pPr>
      <w:r>
        <w:t xml:space="preserve">Teaching at the secondary level in Zurich, Switzerland represents the culmination of my professional journey and a profound alignment with my educational philosophy. This Statement of Purpose articulates my commitment to becoming an integral part of Switzerland’s esteemed secondary education system, where I aspire to cultivate critical thinkers and engaged citizens within the dynamic, multilingual context of Zurich. My dedication transcends mere employment; it is a dedicated pursuit to contribute meaningfully to a pedagogical environment that values precision, holistic development, and cultural richness—hallmarks I have deeply admired in Swiss educational practice.</w:t>
      </w:r>
    </w:p>
    <w:p>
      <w:pPr>
        <w:pStyle w:val="BodyText"/>
      </w:pPr>
      <w:r>
        <w:t xml:space="preserve">My academic foundation includes a Master’s degree in Secondary Education (with specialization in [Your Subject Area, e.g., Modern Languages/Science/Mathematics]) from [Your University], where I immersed myself not only in theoretical frameworks but also through extensive practical placements across diverse secondary classrooms. These experiences solidified my belief that effective teaching at the secondary level requires more than subject mastery; it demands an understanding of adolescent cognitive development, the ability to foster inclusive learning communities, and a commitment to nurturing students’ transition into adulthood. I have consistently integrated project-based learning and interdisciplinary approaches—methods particularly resonant with Switzerland’s emphasis on experiential education as outlined in the federal guidelines for secondary schooling.</w:t>
      </w:r>
    </w:p>
    <w:p>
      <w:pPr>
        <w:pStyle w:val="BodyText"/>
      </w:pPr>
      <w:r>
        <w:t xml:space="preserve">What draws me specifically to teaching in Switzerland Zurich is the unique synergy of its educational philosophy, linguistic diversity, and cultural dynamism. I have meticulously studied Zurich’s cantonal educational strategy, which prioritizes personalized learning pathways, early vocational integration (especially within the dual education system), and a strong focus on socio-emotional competencies alongside academic rigor. The city’s position as a global hub for innovation—from finance to technology—creates an unparalleled environment where students are naturally exposed to international perspectives. I am eager to leverage this context, designing lessons that connect classroom content with Zurich’s vibrant reality: analyzing local economic trends in economics classes, exploring urban sustainability projects in science, or engaging with multilingual literature reflecting the city’s cultural mosaic. Switzerland’s dedication to linguistic diversity (German as the primary language of instruction, alongside French and Italian as mandatory second languages) is particularly compelling. I am committed to supporting students navigating this multilingual landscape through culturally responsive teaching strategies that respect linguistic backgrounds while building confidence in German academic discourse—essential for success in Zurich’s secondary schools.</w:t>
      </w:r>
    </w:p>
    <w:p>
      <w:pPr>
        <w:pStyle w:val="BodyText"/>
      </w:pPr>
      <w:r>
        <w:t xml:space="preserve">My professional experience has prepared me for the specific challenges and opportunities of secondary education within Switzerland’s structured yet innovative system. As a [e.g., Teaching Assistant/Assistant Teacher] at [School Name, Location], I developed and implemented differentiated lesson plans for students with varied learning needs across multiple grade levels (ages 12–16). I collaborated closely with colleagues on cross-curricular projects, such as organizing an environmental sustainability fair that integrated geography, biology, and social studies. This mirrored Zurich’s emphasis on collaborative teaching and holistic student development. I also actively participated in professional development focused on integrating technology meaningfully into secondary pedagogy—a priority echoed in Zurich’s digital education initiatives like the "Zurich Digital Strategy for Schools." My approach consistently prioritizes student agency; I believe learning thrives when students see the relevance of their studies to their own lives and futures, a principle deeply embedded in Swiss educational values.</w:t>
      </w:r>
    </w:p>
    <w:p>
      <w:pPr>
        <w:pStyle w:val="BodyText"/>
      </w:pPr>
      <w:r>
        <w:t xml:space="preserve">Switzerland’s secondary education system is renowned for its balance between academic excellence and practical readiness. The opportunity to contribute to this ecosystem in Zurich—the heart of Swiss cultural, economic, and intellectual life—is incredibly motivating. I am not merely seeking a job; I seek to become part of a community that values teachers as collaborative professionals shaping the future generation. I understand that teaching in Zurich demands adaptability within the cantonal framework, respect for local traditions while embracing innovation, and an unwavering commitment to student well-being—a balance reflected in Zurich’s high educational standards and low student-to-teacher ratios. My experience working with diverse student populations and my proactive approach to continuous professional growth align precisely with these expectations.</w:t>
      </w:r>
    </w:p>
    <w:p>
      <w:pPr>
        <w:pStyle w:val="BodyText"/>
      </w:pPr>
      <w:r>
        <w:t xml:space="preserve">My long-term aspiration is not merely to teach, but to grow as a reflective practitioner within Zurich’s educational landscape. I aim to contribute to curriculum development that further integrates global citizenship and intercultural competence—qualities increasingly vital in a city like Zurich. I am eager to learn from experienced colleagues, participate in school-based initiatives such as mentoring programs or community partnerships (e.g., with local businesses or cultural institutions), and engage with the Zurich teacher network through platforms like the Zürcher Lehrerinnen- und Lehrerverband. I am fully prepared to embrace the Swiss context: understanding that professional life here often integrates seamlessly with personal life, respecting punctuality, meticulous planning, and collaborative work styles are not just expectations but deeply ingrained cultural norms.</w:t>
      </w:r>
    </w:p>
    <w:p>
      <w:pPr>
        <w:pStyle w:val="BodyText"/>
      </w:pPr>
      <w:r>
        <w:t xml:space="preserve">Teaching Secondary in Switzerland Zurich is more than a career step; it is an invitation to join a tradition of excellence rooted in respect for the individual student and the community. I am confident that my pedagogical approach, my dedication to linguistic and cultural inclusivity, and my deep appreciation for Switzerland’s educational ethos make me a strong candidate who will actively contribute to your school’s mission. I am excited by the prospect of bringing my energy, skills, and commitment to fostering critical thinkers within the inspiring setting of Zurich—a city where education is not just taught but truly lived as a cornerstone of society. I am ready to embrace this responsibility with dedication and passion.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Zurich, Switzerland</dc:title>
  <dc:creator/>
  <dc:language>en</dc:language>
  <cp:keywords/>
  <dcterms:created xsi:type="dcterms:W3CDTF">2026-07-21T07:29:09Z</dcterms:created>
  <dcterms:modified xsi:type="dcterms:W3CDTF">2026-07-21T07:29:09Z</dcterms:modified>
</cp:coreProperties>
</file>

<file path=docProps/custom.xml><?xml version="1.0" encoding="utf-8"?>
<Properties xmlns="http://schemas.openxmlformats.org/officeDocument/2006/custom-properties" xmlns:vt="http://schemas.openxmlformats.org/officeDocument/2006/docPropsVTypes"/>
</file>