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Los</w:t>
      </w:r>
      <w:r>
        <w:t xml:space="preserve"> </w:t>
      </w:r>
      <w:r>
        <w:t xml:space="preserve">Angeles</w:t>
      </w:r>
    </w:p>
    <w:bookmarkStart w:id="20" w:name="Xef93cf3f6856d934dbb807b461db73908372d08"/>
    <w:p>
      <w:pPr>
        <w:pStyle w:val="Heading1"/>
      </w:pPr>
      <w:r>
        <w:t xml:space="preserve">Statement of Purpose: Pursuing Excellence in Secondary Education within the United States and Los Angeles Community</w:t>
      </w:r>
    </w:p>
    <w:p>
      <w:pPr>
        <w:pStyle w:val="FirstParagraph"/>
      </w:pPr>
      <w:r>
        <w:t xml:space="preserve">As I prepare to embark on my journey as a dedicated secondary educator within the vibrant landscape of the United States, specifically in the dynamic city of Los Angeles, I write this Statement of Purpose with unwavering commitment to shaping minds and fostering equity in our schools. My aspiration is not merely to become a Teacher Secondary; it is to embody the transformative role that secondary education plays as the critical bridge between foundational learning and future civic engagement. Los Angeles, with its unparalleled cultural richness, diverse student population, and evolving educational challenges, represents the ideal crucible for my professional growth and contribution.</w:t>
      </w:r>
    </w:p>
    <w:p>
      <w:pPr>
        <w:pStyle w:val="BodyText"/>
      </w:pPr>
      <w:r>
        <w:t xml:space="preserve">My academic foundation in Secondary Education (B.A. in English Literature &amp; Secondary Teacher Credential Program) at California State University Northridge equipped me with both theoretical depth and practical pedagogical strategies. Courses like "Culturally Responsive Teaching" and "Adolescent Development" were not merely academic exercises but profound revelations about the specific needs of learners in a city like Los Angeles, where over 90% of students identify as multicultural. My student teaching placement at Roosevelt High School in Boyle Heights—a neighborhood emblematic of LA's resilience and diversity—was the pivotal moment that crystallized my purpose. I witnessed firsthand how a culturally responsive curriculum could ignite engagement among students from immigrant backgrounds, English language learners, and youth navigating socioeconomic barriers. This experience cemented my belief that effective secondary teaching transcends content delivery; it requires building authentic relationships rooted in understanding the unique contexts of Los Angeles students.</w:t>
      </w:r>
    </w:p>
    <w:p>
      <w:pPr>
        <w:pStyle w:val="BodyText"/>
      </w:pPr>
      <w:r>
        <w:t xml:space="preserve">The significance of aligning my career with the United States educational framework cannot be overstated. Unlike many countries with more rigid systems, American secondary education, particularly within progressive districts like Los Angeles Unified School District (LAUSD), emphasizes critical thinking, creativity, and student voice—principles I am deeply committed to implementing. I have actively engaged with California's model curriculum frameworks and the state’s focus on equity initiatives such as the Local Control Funding Formula (LCFF) and the implementation of Restorative Practices. As a future Teacher Secondary in Los Angeles, I aim to leverage these frameworks not as bureaucratic requirements, but as essential tools for dismantling inequities that persist within our city's classrooms. I have studied LAUSD’s strategic plan “The Roadmap for Success” and am inspired by its focus on closing opportunity gaps—a mission I intend to champion daily.</w:t>
      </w:r>
    </w:p>
    <w:p>
      <w:pPr>
        <w:pStyle w:val="BodyText"/>
      </w:pPr>
      <w:r>
        <w:t xml:space="preserve">Los Angeles is not just a location; it is a living, breathing classroom. The city’s tapestry of languages (Spanish, Korean, Tagalog, Arabic spoken in homes), histories (Chicano/Latino cultural heritage, African American resilience), and socioeconomic realities demands that I be more than a teacher—I must be an active participant in the community. My Statement of Purpose is intrinsically tied to this reality. I have volunteered with local organizations like the Boyle Heights Youth Arts Collective, understanding that education extends beyond school walls into parks, community centers, and family homes. In my secondary classroom in Los Angeles, I will integrate local narratives into literature units (e.g., analyzing "The House on Mango Street" within the context of East LA neighborhoods), use data from LA County health initiatives to teach statistics and health literacy, and partner with community elders to enrich history lessons. This is not merely pedagogy; it is acknowledging that my students’ lives are deeply intertwined with the fabric of Los Angeles.</w:t>
      </w:r>
    </w:p>
    <w:p>
      <w:pPr>
        <w:pStyle w:val="BodyText"/>
      </w:pPr>
      <w:r>
        <w:t xml:space="preserve">My teaching philosophy centers on three pillars: equity as action, student agency as empowerment, and community as co-creator. I reject the notion that secondary education should be a passive experience. In Los Angeles, where youth face complex pressures—from gang violence to climate change impacts—I believe our classrooms must cultivate agency. For example, during my practicum in LAUSD, I designed a project where students researched local environmental justice issues (like air quality in South Central), presented findings to city council members, and co-created community action plans. The result was not just academic growth but tangible student empowerment—a microcosm of what secondary education should be in the United States. This is the standard I hold for myself as a Teacher Secondary: to prepare students not just for college, but for active citizenship within Los Angeles and the nation.</w:t>
      </w:r>
    </w:p>
    <w:p>
      <w:pPr>
        <w:pStyle w:val="BodyText"/>
      </w:pPr>
      <w:r>
        <w:t xml:space="preserve">Furthermore, I am acutely aware of the challenges facing secondary teachers in Los Angeles—high student-to-teacher ratios, resource constraints, and mental health needs exacerbated by systemic inequities. My goal is to be a resilient educator who actively seeks professional development through LAUSD’s Teacher Residency Program and partnerships with institutions like USC’s Rossier School of Education. I am eager to learn from veteran educators in LA who have navigated these complexities while maintaining student-centered classrooms. I also aim to contribute my skills in digital literacy—having developed online learning modules during the pandemic—to support students with varying access levels, a critical need across Los Angeles’ diverse zip codes.</w:t>
      </w:r>
    </w:p>
    <w:p>
      <w:pPr>
        <w:pStyle w:val="BodyText"/>
      </w:pPr>
      <w:r>
        <w:t xml:space="preserve">My vision for the United States, particularly Los Angeles, is one where every secondary student feels seen, challenged, and valued. As I apply to join the ranks of dedicated educators in Los Angeles schools, I do so with deep respect for California’s educational legacy and a clear-eyed understanding of its present challenges. This Statement of Purpose is more than an application; it is a promise to embody the highest ideals of secondary teaching within the United States—where education is not just about individual success but collective upliftment. I am ready to step into my role as Teacher Secondary in Los Angeles, not as an observer, but as a committed agent of change who understands that our students’ futures are inseparable from the future of our city and nation.</w:t>
      </w:r>
    </w:p>
    <w:p>
      <w:pPr>
        <w:pStyle w:val="BodyText"/>
      </w:pPr>
      <w:r>
        <w:t xml:space="preserve">It is with profound humility and fierce optimism that I submit this Statement of Purpose. I am prepared to contribute my passion, skills, and unwavering dedication to the classrooms, communities, and students of Los Angeles. Let us build a future where every secondary student in the United States thrives—not just academically, but as empowered citizens within their unique Los Angeles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Los Angeles</dc:title>
  <dc:creator/>
  <dc:language>en</dc:language>
  <cp:keywords/>
  <dcterms:created xsi:type="dcterms:W3CDTF">2025-12-10T11:19:56Z</dcterms:created>
  <dcterms:modified xsi:type="dcterms:W3CDTF">2025-12-10T11:19:56Z</dcterms:modified>
</cp:coreProperties>
</file>

<file path=docProps/custom.xml><?xml version="1.0" encoding="utf-8"?>
<Properties xmlns="http://schemas.openxmlformats.org/officeDocument/2006/custom-properties" xmlns:vt="http://schemas.openxmlformats.org/officeDocument/2006/docPropsVTypes"/>
</file>