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Position,</w:t>
      </w:r>
      <w:r>
        <w:t xml:space="preserve"> </w:t>
      </w:r>
      <w:r>
        <w:t xml:space="preserve">San</w:t>
      </w:r>
      <w:r>
        <w:t xml:space="preserve"> </w:t>
      </w:r>
      <w:r>
        <w:t xml:space="preserve">Francisco</w:t>
      </w:r>
    </w:p>
    <w:bookmarkStart w:id="25" w:name="X1ffd889d9adedbf5fefb67a7b6ba90269f7e518"/>
    <w:p>
      <w:pPr>
        <w:pStyle w:val="Heading1"/>
      </w:pPr>
      <w:r>
        <w:t xml:space="preserve">Statement of Purpose for Secondary Teacher Position</w:t>
      </w:r>
    </w:p>
    <w:p>
      <w:pPr>
        <w:pStyle w:val="FirstParagraph"/>
      </w:pPr>
      <w:r>
        <w:t xml:space="preserve">A Commitment to Transformative Education in the Heart of San Francisco</w:t>
      </w:r>
    </w:p>
    <w:p>
      <w:pPr>
        <w:pStyle w:val="BodyText"/>
      </w:pPr>
      <w:r>
        <w:t xml:space="preserve">With profound enthusiasm and unwavering dedication, I submit this Statement of Purpose as a passionate educator seeking to contribute my skills as a</w:t>
      </w:r>
      <w:r>
        <w:t xml:space="preserve"> </w:t>
      </w:r>
      <w:r>
        <w:rPr>
          <w:bCs/>
          <w:b/>
        </w:rPr>
        <w:t xml:space="preserve">Teacher Secondary</w:t>
      </w:r>
      <w:r>
        <w:t xml:space="preserve"> </w:t>
      </w:r>
      <w:r>
        <w:t xml:space="preserve">within the dynamic educational landscape of the United States San Francisco. My journey toward becoming an effective secondary educator has been meticulously shaped by academic rigor, hands-on classroom experience, and an abiding commitment to equity—principles I intend to apply within San Francisco’s vibrant, multicultural schools. This document articulates my professional vision, pedagogical philosophy, and why the unique educational ecosystem of San Francisco represents the ideal environment for me to grow as an educator while serving students in meaningful ways.</w:t>
      </w:r>
    </w:p>
    <w:bookmarkStart w:id="20" w:name="foundations-of-my-educational-philosophy"/>
    <w:p>
      <w:pPr>
        <w:pStyle w:val="Heading2"/>
      </w:pPr>
      <w:r>
        <w:t xml:space="preserve">Foundations of My Educational Philosophy</w:t>
      </w:r>
    </w:p>
    <w:p>
      <w:pPr>
        <w:pStyle w:val="FirstParagraph"/>
      </w:pPr>
      <w:r>
        <w:t xml:space="preserve">My teaching philosophy centers on the belief that every student possesses unique intellectual potential and cultural wealth waiting to be nurtured. Having earned a Bachelor of Arts in Secondary Education (English) from San Francisco State University and a Master’s in Curriculum &amp; Instruction with an emphasis on culturally responsive pedagogy, I have cultivated methods that honor students’ identities while challenging them academically. In my classroom, learning extends beyond textbooks; it involves critical conversations about social justice, creative expression of diverse perspectives, and real-world problem-solving. This approach directly aligns with San Francisco Unified School District’s (SFUSD) mission to "ensure all students have the knowledge, skills, and confidence to thrive in a global society." I am committed to creating classrooms where students from every background—whether English language learners, first-generation scholars, or those facing socioeconomic barriers—experience academic joy and intellectual empowerment.</w:t>
      </w:r>
    </w:p>
    <w:bookmarkEnd w:id="20"/>
    <w:bookmarkStart w:id="21" w:name="X02ed205ea195e5456b8044d68229ee1628242bb"/>
    <w:p>
      <w:pPr>
        <w:pStyle w:val="Heading2"/>
      </w:pPr>
      <w:r>
        <w:t xml:space="preserve">Experiential Preparation for San Francisco’s Diverse Classrooms</w:t>
      </w:r>
    </w:p>
    <w:p>
      <w:pPr>
        <w:pStyle w:val="FirstParagraph"/>
      </w:pPr>
      <w:r>
        <w:t xml:space="preserve">My preparation extends far beyond academic credentials. For the past three years, I have taught English Language Arts at a public secondary school in Oakland, a neighboring city with demographic parallels to San Francisco’s rich diversity. There, I designed interdisciplinary units integrating local history (e.g., analyzing the legacy of the Black Panther Party through literature) and community partnerships (collaborating with Mission District artists for student exhibitions). My work earned recognition as "Innovative Educator of the Year" in 2023 by the East Bay Teachers’ Association. Crucially, I have also completed SFUSD’s mandatory Cultural Proficiency Training, learning to navigate implicit bias and implement trauma-informed practices—skills I understand will be essential in San Francisco’s schools where students face complex systemic challenges.</w:t>
      </w:r>
    </w:p>
    <w:p>
      <w:pPr>
        <w:pStyle w:val="BodyText"/>
      </w:pPr>
      <w:r>
        <w:t xml:space="preserve">One pivotal experience involved mentoring a group of 16-year-old immigrant students from Central America. Through after-school writing workshops centered on their migration narratives, we transformed their academic anxiety into powerful self-expression. One student, Maria, won the district’s Youth Voices Essay Contest with her piece "My Two Languages, My Whole Self." This experience crystallized my belief that effective secondary teaching requires seeing students as whole people—not just learners—and I am eager to replicate this impact in San Francisco’s schools.</w:t>
      </w:r>
    </w:p>
    <w:bookmarkEnd w:id="21"/>
    <w:bookmarkStart w:id="22" w:name="X3f6344d144186214e4eb2c9da55574c06f314eb"/>
    <w:p>
      <w:pPr>
        <w:pStyle w:val="Heading2"/>
      </w:pPr>
      <w:r>
        <w:t xml:space="preserve">Why San Francisco? Embracing the City's Educational Mission</w:t>
      </w:r>
    </w:p>
    <w:p>
      <w:pPr>
        <w:pStyle w:val="FirstParagraph"/>
      </w:pPr>
      <w:r>
        <w:t xml:space="preserve">The United States San Francisco offers an unparalleled opportunity to be a catalyst for change in secondary education. As a city that has pioneered inclusive curricula (such as the Ethnic Studies model adopted district-wide) and invested heavily in mental health resources for students, San Francisco embodies the progressive educational values I champion. I am particularly drawn to SFUSD’s focus on "Student-Centered Learning" and its partnership with institutions like the University of California, San Francisco (UCSF), which provides critical resources for addressing student well-being. Having grown up in a multilingual household in the Mission District, I understand how deeply culture shapes learning—a perspective I will bring to classrooms across San Francisco’s diverse neighborhoods.</w:t>
      </w:r>
    </w:p>
    <w:p>
      <w:pPr>
        <w:pStyle w:val="BodyText"/>
      </w:pPr>
      <w:r>
        <w:t xml:space="preserve">I am not merely applying for a teaching position; I seek to become an active contributor to San Francisco’s educational community. The city’s history of student-led activism (e.g., the 1968 walkouts) inspires my commitment to fostering students who are not only academically prepared but also empowered as agents of change. In this role, I aim to collaborate with colleagues across departments, participate in SFUSD’s Equity Leadership Network, and support initiatives like the "Fresh Start" program for at-risk youth—proving that secondary education can be both rigorous and deeply humanizing.</w:t>
      </w:r>
    </w:p>
    <w:bookmarkEnd w:id="22"/>
    <w:bookmarkStart w:id="23" w:name="X4a99a649cc89ce6addd5e4c2a970cb0cbb71d1a"/>
    <w:p>
      <w:pPr>
        <w:pStyle w:val="Heading2"/>
      </w:pPr>
      <w:r>
        <w:t xml:space="preserve">Future Vision: Sustaining Impact in Secondary Education</w:t>
      </w:r>
    </w:p>
    <w:p>
      <w:pPr>
        <w:pStyle w:val="FirstParagraph"/>
      </w:pPr>
      <w:r>
        <w:t xml:space="preserve">My long-term goals align seamlessly with San Francisco’s educational trajectory. Within five years, I aspire to co-lead a school-wide initiative on digital literacy for underserved students—addressing the "homework gap" that disproportionately affects families in Bayview-Hunters Point and Visitacion Valley. I also plan to pursue an Educational Specialist (Ed.S.) degree through San Francisco State University’s online program, focusing on curriculum development for linguistically diverse classrooms. Critically, I am committed to remaining deeply embedded in the community: volunteering at local youth centers like Glide Memorial Church’s after-school programs and attending neighborhood school board meetings to ensure student voices inform district policies.</w:t>
      </w:r>
    </w:p>
    <w:p>
      <w:pPr>
        <w:pStyle w:val="BodyText"/>
      </w:pPr>
      <w:r>
        <w:t xml:space="preserve">As a</w:t>
      </w:r>
      <w:r>
        <w:t xml:space="preserve"> </w:t>
      </w:r>
      <w:r>
        <w:rPr>
          <w:bCs/>
          <w:b/>
        </w:rPr>
        <w:t xml:space="preserve">Teacher Secondary</w:t>
      </w:r>
      <w:r>
        <w:t xml:space="preserve">, I envision myself not only teaching literature or history, but igniting students’ confidence that they can shape their futures. In San Francisco—a city where innovation meets equity—I will translate my philosophy into action: creating lessons where students analyze Shakespeare through the lens of modern social movements, write poetry about gentrification in the Tenderloin, and develop business plans for neighborhood micro-enterprises. This is how secondary education transforms from a series of classes into a lifeline.</w:t>
      </w:r>
    </w:p>
    <w:bookmarkEnd w:id="23"/>
    <w:bookmarkStart w:id="24" w:name="X2959ef8995ef786a4c590813943c968d9a432ce"/>
    <w:p>
      <w:pPr>
        <w:pStyle w:val="Heading2"/>
      </w:pPr>
      <w:r>
        <w:t xml:space="preserve">Conclusion: A Promise to San Francisco's Students</w:t>
      </w:r>
    </w:p>
    <w:p>
      <w:pPr>
        <w:pStyle w:val="FirstParagraph"/>
      </w:pPr>
      <w:r>
        <w:t xml:space="preserve">My journey as an educator has been defined by a single, non-negotiable principle: education is the most potent engine for equity. As a Teacher Secondary in the United States San Francisco, I will bring not just my certifications or lesson plans, but my lived understanding of what it means to be seen, heard, and valued as a learner. I am ready to partner with SFUSD’s visionary leaders, supportive families in neighborhoods from Bernal Heights to Richmond, and the brilliant young people who deserve nothing less than a classroom where their identities are celebrated. In this city of resilience and revolution, I am eager to help students discover that they are not just preparing for the future—they are already building it.</w:t>
      </w:r>
    </w:p>
    <w:p>
      <w:pPr>
        <w:pStyle w:val="BodyText"/>
      </w:pPr>
      <w:r>
        <w:t xml:space="preserve">With profound respect and commitment,</w:t>
      </w:r>
    </w:p>
    <w:p>
      <w:pPr>
        <w:pStyle w:val="BodyText"/>
      </w:pPr>
      <w:r>
        <w:t xml:space="preserve">Alexandra Chen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Position, San Francisco</dc:title>
  <dc:creator/>
  <cp:keywords/>
  <dcterms:created xsi:type="dcterms:W3CDTF">2025-12-13T09:16:19Z</dcterms:created>
  <dcterms:modified xsi:type="dcterms:W3CDTF">2025-12-13T09:16:19Z</dcterms:modified>
</cp:coreProperties>
</file>

<file path=docProps/custom.xml><?xml version="1.0" encoding="utf-8"?>
<Properties xmlns="http://schemas.openxmlformats.org/officeDocument/2006/custom-properties" xmlns:vt="http://schemas.openxmlformats.org/officeDocument/2006/docPropsVTypes"/>
</file>