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China</w:t>
      </w:r>
      <w:r>
        <w:t xml:space="preserve"> </w:t>
      </w:r>
      <w:r>
        <w:t xml:space="preserve">Shanghai</w:t>
      </w:r>
    </w:p>
    <w:bookmarkStart w:id="25" w:name="X253cd32090037f0c0738753f483bf17ebc8346e"/>
    <w:p>
      <w:pPr>
        <w:pStyle w:val="Heading1"/>
      </w:pPr>
      <w:r>
        <w:t xml:space="preserve">Statement of Purpose for a Telecommunication Engineer Career in China Shanghai</w:t>
      </w:r>
    </w:p>
    <w:p>
      <w:pPr>
        <w:pStyle w:val="FirstParagraph"/>
      </w:pPr>
      <w:r>
        <w:t xml:space="preserve">As I prepare to embark on an advanced professional journey in telecommunications, my aspiration is unequivocally anchored to contributing meaningfully to the dynamic landscape of</w:t>
      </w:r>
      <w:r>
        <w:t xml:space="preserve"> </w:t>
      </w:r>
      <w:r>
        <w:rPr>
          <w:bCs/>
          <w:b/>
        </w:rPr>
        <w:t xml:space="preserve">China Shanghai</w:t>
      </w:r>
      <w:r>
        <w:t xml:space="preserve">. This Statement of Purpose articulates my unwavering commitment to becoming a skilled</w:t>
      </w:r>
      <w:r>
        <w:t xml:space="preserve"> </w:t>
      </w:r>
      <w:r>
        <w:rPr>
          <w:bCs/>
          <w:b/>
        </w:rPr>
        <w:t xml:space="preserve">Telecommunication Engineer</w:t>
      </w:r>
      <w:r>
        <w:t xml:space="preserve">, equipped with the technical acumen and cultural sensitivity required to thrive within Shanghai’s world-class infrastructure ecosystem. My academic foundation, practical experience, and deep appreciation for Shanghai’s strategic role in China’s digital transformation have solidified my resolve to dedicate my career to advancing telecommunications excellence in this pivotal metropolis.</w:t>
      </w:r>
    </w:p>
    <w:bookmarkStart w:id="20" w:name="X2c9fd6857bd00f79dad195fc0300489fdd7a840"/>
    <w:p>
      <w:pPr>
        <w:pStyle w:val="Heading2"/>
      </w:pPr>
      <w:r>
        <w:t xml:space="preserve">Academic Foundation and Technical Expertise</w:t>
      </w:r>
    </w:p>
    <w:p>
      <w:pPr>
        <w:pStyle w:val="FirstParagraph"/>
      </w:pPr>
      <w:r>
        <w:t xml:space="preserve">My undergraduate studies in Electrical Engineering with a specialization in Telecommunications at [University Name] provided rigorous training in wireless systems, network protocols, and signal processing. Courses such as "5G Network Architecture," "Optical Fiber Communications," and "Network Security Fundamentals" equipped me with the technical toolkit essential for modern telecommunications. I developed proficiency in industry-standard tools including MATLAB for system simulation, NS-3 for network modeling, and Cisco Packet Tracer for infrastructure design. A capstone project—designing a low-latency IoT network prototype integrating LoRaWAN and 5G mmWave—demonstrated my ability to solve real-world challenges while emphasizing reliability and scalability. This experience reinforced my identity as a</w:t>
      </w:r>
      <w:r>
        <w:t xml:space="preserve"> </w:t>
      </w:r>
      <w:r>
        <w:rPr>
          <w:bCs/>
          <w:b/>
        </w:rPr>
        <w:t xml:space="preserve">Telecommunication Engineer</w:t>
      </w:r>
      <w:r>
        <w:t xml:space="preserve"> </w:t>
      </w:r>
      <w:r>
        <w:t xml:space="preserve">who prioritizes innovation grounded in practical application.</w:t>
      </w:r>
    </w:p>
    <w:bookmarkEnd w:id="20"/>
    <w:bookmarkStart w:id="21" w:name="Xf30b3cf5f78721268f765880c312512e8e7ee65"/>
    <w:p>
      <w:pPr>
        <w:pStyle w:val="Heading2"/>
      </w:pPr>
      <w:r>
        <w:t xml:space="preserve">The Shanghai Imperative: Why China Shanghai?</w:t>
      </w:r>
    </w:p>
    <w:p>
      <w:pPr>
        <w:pStyle w:val="FirstParagraph"/>
      </w:pPr>
      <w:r>
        <w:rPr>
          <w:bCs/>
          <w:b/>
        </w:rPr>
        <w:t xml:space="preserve">China Shanghai</w:t>
      </w:r>
      <w:r>
        <w:t xml:space="preserve"> </w:t>
      </w:r>
      <w:r>
        <w:t xml:space="preserve">is not merely a destination for my career; it is the epicenter of my professional vision. As China’s economic powerhouse and a global leader in smart city initiatives, Shanghai hosts the headquarters of telecommunications giants like Huawei Technologies, ZTE Corporation, and SMIC. The city’s ambitious "Shanghai Smart City 2035" roadmap prioritizes ubiquitous 5G coverage, AI-driven network optimization, and IoT integration across transportation and public services. My decision to anchor my career in</w:t>
      </w:r>
      <w:r>
        <w:t xml:space="preserve"> </w:t>
      </w:r>
      <w:r>
        <w:rPr>
          <w:bCs/>
          <w:b/>
        </w:rPr>
        <w:t xml:space="preserve">China Shanghai</w:t>
      </w:r>
      <w:r>
        <w:t xml:space="preserve"> </w:t>
      </w:r>
      <w:r>
        <w:t xml:space="preserve">stems from its unique confluence of cutting-edge infrastructure projects—such as the Pudong International Airport’s 5G-enabled logistics systems—and its vibrant ecosystem of startups, research institutes (e.g., Shanghai Institute of Microsystem and Information Technology), and multinational tech hubs. I am particularly inspired by Shanghai’s role in the Yangtze River Delta Digital Economy Zone, where cross-border collaboration drives innovations like autonomous vehicle networks and edge computing deployments. Contributing to this evolution is not just a career path; it is a mission aligned with my technical passions.</w:t>
      </w:r>
    </w:p>
    <w:bookmarkEnd w:id="21"/>
    <w:bookmarkStart w:id="22" w:name="Xd3b9b1c324d76fdaa04969745389cf5ada1f1e4"/>
    <w:p>
      <w:pPr>
        <w:pStyle w:val="Heading2"/>
      </w:pPr>
      <w:r>
        <w:t xml:space="preserve">Professional Motivation and Cultural Alignment</w:t>
      </w:r>
    </w:p>
    <w:p>
      <w:pPr>
        <w:pStyle w:val="FirstParagraph"/>
      </w:pPr>
      <w:r>
        <w:t xml:space="preserve">My motivation transcends technical proficiency. During an internship at a Tier-1 telecom provider in Guangzhou, I observed how cultural intelligence directly impacts project success. Collaborating with local teams on rural 4G expansion revealed the critical need for solutions that respect community dynamics while leveraging technology—a lesson I carry forward.</w:t>
      </w:r>
      <w:r>
        <w:t xml:space="preserve"> </w:t>
      </w:r>
      <w:r>
        <w:rPr>
          <w:bCs/>
          <w:b/>
        </w:rPr>
        <w:t xml:space="preserve">China Shanghai</w:t>
      </w:r>
      <w:r>
        <w:t xml:space="preserve">, as a cosmopolitan hub where global standards intersect with Chinese innovation, offers the ideal environment to refine this dual perspective. I have actively studied Mandarin to bridge communication gaps and engaged with Shanghai’s tech communities through online forums like Alibaba Cloud’s Developer Network. I understand that as a</w:t>
      </w:r>
      <w:r>
        <w:t xml:space="preserve"> </w:t>
      </w:r>
      <w:r>
        <w:rPr>
          <w:bCs/>
          <w:b/>
        </w:rPr>
        <w:t xml:space="preserve">Telecommunication Engineer</w:t>
      </w:r>
      <w:r>
        <w:t xml:space="preserve"> </w:t>
      </w:r>
      <w:r>
        <w:t xml:space="preserve">in Shanghai, success requires not only engineering rigor but also an understanding of local market nuances—from the regulatory frameworks governing spectrum allocation to the societal priorities shaping network deployment.</w:t>
      </w:r>
    </w:p>
    <w:bookmarkEnd w:id="22"/>
    <w:bookmarkStart w:id="23" w:name="X2e22bb16cccab47645ec48ef324d239a8d13a95"/>
    <w:p>
      <w:pPr>
        <w:pStyle w:val="Heading2"/>
      </w:pPr>
      <w:r>
        <w:t xml:space="preserve">Future Contributions: Bridging Innovation and Impact</w:t>
      </w:r>
    </w:p>
    <w:p>
      <w:pPr>
        <w:pStyle w:val="FirstParagraph"/>
      </w:pPr>
      <w:r>
        <w:t xml:space="preserve">I envision my career in</w:t>
      </w:r>
      <w:r>
        <w:t xml:space="preserve"> </w:t>
      </w:r>
      <w:r>
        <w:rPr>
          <w:bCs/>
          <w:b/>
        </w:rPr>
        <w:t xml:space="preserve">China Shanghai</w:t>
      </w:r>
      <w:r>
        <w:t xml:space="preserve"> </w:t>
      </w:r>
      <w:r>
        <w:t xml:space="preserve">focused on two critical frontiers. First, I aim to optimize urban 5G/6G networks for disaster resilience, drawing from my research on fault-tolerant topology design during university. Shanghai’s susceptibility to extreme weather events necessitates robust communication systems for emergency response—a challenge I am eager to tackle with data-driven solutions. Second, I intend to champion sustainable telecom practices, such as energy-efficient base station configurations aligned with Shanghai’s 2030 carbon peak goals. Working alongside institutions like the Shanghai Telecommunications Industry Association, I will advocate for green infrastructure that supports both economic growth and ecological responsibility. My long-term goal is to lead a team developing next-generation network solutions tailored to Shanghai’s unique demands, ensuring that as</w:t>
      </w:r>
      <w:r>
        <w:t xml:space="preserve"> </w:t>
      </w:r>
      <w:r>
        <w:rPr>
          <w:bCs/>
          <w:b/>
        </w:rPr>
        <w:t xml:space="preserve">Telecommunication Engineer</w:t>
      </w:r>
      <w:r>
        <w:t xml:space="preserve">, I become a catalyst for inclusive digital progress.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encapsulates my resolve to serve as a dedicated</w:t>
      </w:r>
      <w:r>
        <w:t xml:space="preserve"> </w:t>
      </w:r>
      <w:r>
        <w:rPr>
          <w:bCs/>
          <w:b/>
        </w:rPr>
        <w:t xml:space="preserve">Telecommunication Engineer</w:t>
      </w:r>
      <w:r>
        <w:t xml:space="preserve"> </w:t>
      </w:r>
      <w:r>
        <w:t xml:space="preserve">within the heart of China’s most influential tech city. Shanghai offers the unparalleled platform where my technical skills, cultural adaptability, and visionary goals converge. I am not merely seeking employment; I am committed to embedding myself in Shanghai’s telecommunications narrative—contributing to its legacy as a global benchmark for innovation. With a foundation built on academic excellence, hands-on experience, and a profound respect for</w:t>
      </w:r>
      <w:r>
        <w:t xml:space="preserve"> </w:t>
      </w:r>
      <w:r>
        <w:rPr>
          <w:bCs/>
          <w:b/>
        </w:rPr>
        <w:t xml:space="preserve">China Shanghai</w:t>
      </w:r>
      <w:r>
        <w:t xml:space="preserve">'s strategic significance, I am prepared to meet the challenges and opportunities of this field with diligence, creativity, and unwavering integrity. I welcome the opportunity to grow alongside Shanghai’s evolution and help shape a connected future where technology serves humanity at its highest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Career Aspiration in China Shanghai</dc:title>
  <dc:creator/>
  <dc:language>en</dc:language>
  <cp:keywords/>
  <dcterms:created xsi:type="dcterms:W3CDTF">2026-07-21T03:38:18Z</dcterms:created>
  <dcterms:modified xsi:type="dcterms:W3CDTF">2026-07-21T03:38:18Z</dcterms:modified>
</cp:coreProperties>
</file>

<file path=docProps/custom.xml><?xml version="1.0" encoding="utf-8"?>
<Properties xmlns="http://schemas.openxmlformats.org/officeDocument/2006/custom-properties" xmlns:vt="http://schemas.openxmlformats.org/officeDocument/2006/docPropsVTypes"/>
</file>